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68" w:rsidRPr="00580E00" w:rsidRDefault="00C83F68" w:rsidP="0025015C">
      <w:pPr>
        <w:pStyle w:val="PargrafodaLista"/>
      </w:pPr>
    </w:p>
    <w:p w:rsidR="00DF69D9" w:rsidRDefault="00DF69D9" w:rsidP="0025015C">
      <w:pPr>
        <w:pStyle w:val="PargrafodaLista"/>
        <w:rPr>
          <w:b/>
          <w:sz w:val="28"/>
        </w:rPr>
      </w:pPr>
    </w:p>
    <w:p w:rsidR="00C83F68" w:rsidRDefault="00F176DF" w:rsidP="0025015C">
      <w:pPr>
        <w:pStyle w:val="PargrafodaLista"/>
        <w:rPr>
          <w:b/>
          <w:sz w:val="28"/>
        </w:rPr>
      </w:pPr>
      <w:r>
        <w:rPr>
          <w:b/>
          <w:sz w:val="28"/>
        </w:rPr>
        <w:t>TERMO DE REFERÊNCIA PARA CONTRATAÇÃO DE CONSULTAS MÉDICAS ESPECIALIZADAS DE MÉDIA E ALTA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COMPLEXIDADE</w:t>
      </w:r>
      <w:r w:rsidR="00580E00">
        <w:rPr>
          <w:b/>
          <w:sz w:val="28"/>
        </w:rPr>
        <w:t xml:space="preserve"> EM ONCOLOGIA</w:t>
      </w:r>
      <w:r w:rsidR="006347B1">
        <w:rPr>
          <w:b/>
          <w:sz w:val="28"/>
        </w:rPr>
        <w:t xml:space="preserve"> Nº </w:t>
      </w:r>
      <w:r w:rsidR="00DF69D9">
        <w:rPr>
          <w:b/>
          <w:sz w:val="28"/>
        </w:rPr>
        <w:t>01</w:t>
      </w:r>
      <w:r w:rsidR="006347B1">
        <w:rPr>
          <w:b/>
          <w:sz w:val="28"/>
        </w:rPr>
        <w:t>/2018</w:t>
      </w:r>
    </w:p>
    <w:p w:rsidR="00C83F68" w:rsidRDefault="00C83F68" w:rsidP="0025015C">
      <w:pPr>
        <w:pStyle w:val="PargrafodaLista"/>
        <w:rPr>
          <w:b/>
          <w:sz w:val="23"/>
        </w:rPr>
      </w:pPr>
    </w:p>
    <w:p w:rsidR="00C83F68" w:rsidRPr="00DF69D9" w:rsidRDefault="00F176DF" w:rsidP="0025015C">
      <w:pPr>
        <w:pStyle w:val="PargrafodaLista"/>
      </w:pPr>
      <w:r w:rsidRPr="00DF69D9">
        <w:t xml:space="preserve">Os serviços de saúde de Procedimentos Clínicos, através das </w:t>
      </w:r>
      <w:r w:rsidRPr="00DF69D9">
        <w:rPr>
          <w:b/>
        </w:rPr>
        <w:t>CONSULTAS MÉDICAS ESPECIALIZADAS</w:t>
      </w:r>
      <w:r w:rsidRPr="00DF69D9">
        <w:t xml:space="preserve">, para atendimento e acompanhamento nas especialidades, deverão contemplar às demandas de diagnóstico dos serviços de saúde – SUS, do Município de </w:t>
      </w:r>
      <w:r w:rsidR="00580E00" w:rsidRPr="00DF69D9">
        <w:t>ASSIS</w:t>
      </w:r>
      <w:r w:rsidRPr="00DF69D9">
        <w:t xml:space="preserve">, através da Secretaria Municipal de Saúde, de acordo com as prioridades estabelecidas nos protocolos médicos, respeitando-se suas indicações e </w:t>
      </w:r>
      <w:r w:rsidR="00580E00" w:rsidRPr="00DF69D9">
        <w:t>contraindicações</w:t>
      </w:r>
      <w:r w:rsidRPr="00DF69D9">
        <w:t>.</w:t>
      </w: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54pt;margin-top:14.3pt;width:489.1pt;height:28.9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" fillcolor="#c5d9f0" strokeweight=".48pt">
            <v:textbox inset="0,0,0,0">
              <w:txbxContent>
                <w:p w:rsidR="00C83F68" w:rsidRDefault="00F176DF">
                  <w:pPr>
                    <w:spacing w:before="142"/>
                    <w:ind w:left="3257" w:right="325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 – DO OBJETO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</w:pPr>
      <w:r w:rsidRPr="00DF69D9">
        <w:t xml:space="preserve">1.1. O presente Termo de Referência tem por finalidade o credenciamento de pessoa jurídica para prestação de </w:t>
      </w:r>
      <w:r w:rsidRPr="00DF69D9">
        <w:rPr>
          <w:b/>
        </w:rPr>
        <w:t>Consultas Médicas Especializadas</w:t>
      </w:r>
      <w:r w:rsidR="00B02978" w:rsidRPr="00DF69D9">
        <w:rPr>
          <w:b/>
        </w:rPr>
        <w:t xml:space="preserve"> de Média e Alta Complexidade em Oncologia,</w:t>
      </w:r>
      <w:r w:rsidRPr="00DF69D9">
        <w:rPr>
          <w:b/>
        </w:rPr>
        <w:t xml:space="preserve"> </w:t>
      </w:r>
      <w:r w:rsidRPr="00DF69D9">
        <w:t xml:space="preserve">através de atendimento e acompanhamento, do Município de </w:t>
      </w:r>
      <w:r w:rsidR="00580E00" w:rsidRPr="00DF69D9">
        <w:t>Assis</w:t>
      </w:r>
      <w:r w:rsidRPr="00DF69D9">
        <w:t>, para atender às necessidades da Secretária Municipal de Saúde.</w:t>
      </w: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13" o:spid="_x0000_s1027" type="#_x0000_t202" style="position:absolute;left:0;text-align:left;margin-left:54pt;margin-top:18.45pt;width:489.1pt;height:28.8pt;z-index: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" fillcolor="#c5d9f0" strokeweight=".48pt">
            <v:textbox inset="0,0,0,0">
              <w:txbxContent>
                <w:p w:rsidR="00C83F68" w:rsidRDefault="00F176DF">
                  <w:pPr>
                    <w:spacing w:before="139"/>
                    <w:ind w:left="3257" w:right="322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– DA JUSTIFICATIVA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6347B1" w:rsidRPr="00DF69D9" w:rsidRDefault="006347B1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2.1. A presente contratação se faz necessária tendo em vista o atendimento de procedimentos clínicos, através de </w:t>
      </w:r>
      <w:r w:rsidRPr="00DF69D9">
        <w:rPr>
          <w:b/>
          <w:sz w:val="24"/>
          <w:szCs w:val="24"/>
        </w:rPr>
        <w:t>atendimento e acompanhamento de CONSULTAS ESPECIALIZADAS</w:t>
      </w:r>
      <w:r w:rsidRPr="00DF69D9">
        <w:rPr>
          <w:sz w:val="24"/>
          <w:szCs w:val="24"/>
        </w:rPr>
        <w:t xml:space="preserve">, cuja oferta de prestadores de serviços na rede seja inexistente ou insuficiente, no âmbito do Sistema Único da </w:t>
      </w:r>
      <w:proofErr w:type="spellStart"/>
      <w:r w:rsidRPr="00DF69D9">
        <w:rPr>
          <w:sz w:val="24"/>
          <w:szCs w:val="24"/>
        </w:rPr>
        <w:t>Saúde-</w:t>
      </w:r>
      <w:proofErr w:type="gramStart"/>
      <w:r w:rsidRPr="00DF69D9">
        <w:rPr>
          <w:sz w:val="24"/>
          <w:szCs w:val="24"/>
        </w:rPr>
        <w:t>SUS</w:t>
      </w:r>
      <w:proofErr w:type="spellEnd"/>
      <w:proofErr w:type="gramEnd"/>
    </w:p>
    <w:p w:rsidR="006347B1" w:rsidRPr="00DF69D9" w:rsidRDefault="006347B1" w:rsidP="0025015C">
      <w:pPr>
        <w:pStyle w:val="PargrafodaLista"/>
        <w:rPr>
          <w:sz w:val="24"/>
          <w:szCs w:val="24"/>
        </w:rPr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Os serviços a serem contratados enquadram-se no rol de procedimentos da Tabela de Procedimentos, Medicamentos e OPM do SISTEMA ÚNICO DE SAÚDE- SUS tendo como forma de remuneração pelos serviços, os valores definidos na Tabela de Procedimentos com Finalidade</w:t>
      </w:r>
      <w:r w:rsidRPr="00DF69D9">
        <w:rPr>
          <w:spacing w:val="-15"/>
          <w:sz w:val="24"/>
          <w:szCs w:val="24"/>
        </w:rPr>
        <w:t xml:space="preserve"> </w:t>
      </w:r>
      <w:r w:rsidRPr="00DF69D9">
        <w:rPr>
          <w:sz w:val="24"/>
          <w:szCs w:val="24"/>
        </w:rPr>
        <w:t>Diagnóstica;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</w:pPr>
      <w:r w:rsidRPr="00DF69D9">
        <w:t>2.</w:t>
      </w:r>
      <w:r w:rsidR="00580E00" w:rsidRPr="00DF69D9">
        <w:t>2</w:t>
      </w:r>
      <w:r w:rsidRPr="00DF69D9">
        <w:t xml:space="preserve"> A prestação dos serviços não gera vínculo empregatício entre os empregados da Contratada e a Secretaria Municipal de Saúde, vedando-se qualquer relação entre estes que caracterize pessoalidade e subordinação direta.</w:t>
      </w:r>
      <w:r w:rsidR="00DF69D9" w:rsidRPr="00DF69D9">
        <w:rPr>
          <w:noProof/>
          <w:lang w:eastAsia="pt-BR"/>
        </w:rPr>
        <w:t xml:space="preserve"> </w:t>
      </w: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12" o:spid="_x0000_s1028" type="#_x0000_t202" style="position:absolute;left:0;text-align:left;margin-left:54pt;margin-top:12.45pt;width:489.1pt;height:28.8pt;z-index: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" fillcolor="#c5d9f0" strokeweight=".48pt">
            <v:textbox inset="0,0,0,0">
              <w:txbxContent>
                <w:p w:rsidR="00C83F68" w:rsidRDefault="00F176DF">
                  <w:pPr>
                    <w:spacing w:before="142"/>
                    <w:ind w:left="10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 – DA ESPECIFICAÇÃO DOS SERVIÇOS E REQUISITOS TÉCNICOS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 empresa contratada prestará à Administração os seguintes</w:t>
      </w:r>
      <w:r w:rsidRPr="00DF69D9">
        <w:rPr>
          <w:spacing w:val="-21"/>
          <w:sz w:val="24"/>
          <w:szCs w:val="24"/>
        </w:rPr>
        <w:t xml:space="preserve"> </w:t>
      </w:r>
      <w:r w:rsidRPr="00DF69D9">
        <w:rPr>
          <w:sz w:val="24"/>
          <w:szCs w:val="24"/>
        </w:rPr>
        <w:t>serviços:</w:t>
      </w:r>
    </w:p>
    <w:p w:rsidR="00DF69D9" w:rsidRPr="00DF69D9" w:rsidRDefault="00DF69D9" w:rsidP="0025015C">
      <w:pPr>
        <w:pStyle w:val="PargrafodaLista"/>
      </w:pPr>
    </w:p>
    <w:tbl>
      <w:tblPr>
        <w:tblStyle w:val="TableNormal"/>
        <w:tblW w:w="93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7230"/>
      </w:tblGrid>
      <w:tr w:rsidR="00C83F68" w:rsidRPr="00DF69D9" w:rsidTr="00100FA9">
        <w:trPr>
          <w:trHeight w:hRule="exact" w:val="1740"/>
        </w:trPr>
        <w:tc>
          <w:tcPr>
            <w:tcW w:w="9388" w:type="dxa"/>
            <w:gridSpan w:val="2"/>
          </w:tcPr>
          <w:p w:rsidR="00C83F68" w:rsidRPr="00DF69D9" w:rsidRDefault="00F176DF" w:rsidP="0025015C">
            <w:pPr>
              <w:pStyle w:val="PargrafodaLista"/>
              <w:rPr>
                <w:sz w:val="24"/>
                <w:szCs w:val="24"/>
              </w:rPr>
            </w:pPr>
            <w:r w:rsidRPr="00DF69D9">
              <w:rPr>
                <w:sz w:val="24"/>
                <w:szCs w:val="24"/>
              </w:rPr>
              <w:lastRenderedPageBreak/>
              <w:t xml:space="preserve">Garantir a realização dos exames discriminados na “Tabela de Procedimentos, Medicamentos, </w:t>
            </w:r>
            <w:proofErr w:type="spellStart"/>
            <w:r w:rsidRPr="00DF69D9">
              <w:rPr>
                <w:sz w:val="24"/>
                <w:szCs w:val="24"/>
              </w:rPr>
              <w:t>Órteses</w:t>
            </w:r>
            <w:proofErr w:type="spellEnd"/>
            <w:r w:rsidRPr="00DF69D9">
              <w:rPr>
                <w:sz w:val="24"/>
                <w:szCs w:val="24"/>
              </w:rPr>
              <w:t xml:space="preserve"> e Próteses e Materiais Especiais (OPM) do Sistema Único de Saúde - SUS”, que se encontra disponível no seguinte endereço eletrônico:</w:t>
            </w:r>
          </w:p>
          <w:p w:rsidR="00C83F68" w:rsidRPr="00DF69D9" w:rsidRDefault="00401D56" w:rsidP="0025015C">
            <w:pPr>
              <w:pStyle w:val="PargrafodaLista"/>
              <w:rPr>
                <w:sz w:val="24"/>
                <w:szCs w:val="24"/>
              </w:rPr>
            </w:pPr>
            <w:hyperlink r:id="rId8">
              <w:r w:rsidR="00F176DF" w:rsidRPr="00DF69D9">
                <w:rPr>
                  <w:color w:val="0000FF"/>
                  <w:sz w:val="24"/>
                  <w:szCs w:val="24"/>
                  <w:u w:val="single" w:color="0000FF"/>
                </w:rPr>
                <w:t>http://sigtap.datasus.gov.br/tabela-unificada/app/sec/inicio.jsp</w:t>
              </w:r>
            </w:hyperlink>
          </w:p>
        </w:tc>
      </w:tr>
      <w:tr w:rsidR="00C83F68" w:rsidRPr="00DF69D9" w:rsidTr="00DF69D9">
        <w:trPr>
          <w:trHeight w:hRule="exact" w:val="578"/>
        </w:trPr>
        <w:tc>
          <w:tcPr>
            <w:tcW w:w="9388" w:type="dxa"/>
            <w:gridSpan w:val="2"/>
            <w:shd w:val="clear" w:color="auto" w:fill="C5D9F0"/>
          </w:tcPr>
          <w:p w:rsidR="00C83F68" w:rsidRPr="00DF69D9" w:rsidRDefault="00F176DF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GRUPO: 03 – Procedimentos</w:t>
            </w:r>
            <w:r w:rsidRPr="00DF69D9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DF69D9">
              <w:rPr>
                <w:b/>
                <w:sz w:val="24"/>
                <w:szCs w:val="24"/>
              </w:rPr>
              <w:t>Clínicos.</w:t>
            </w:r>
          </w:p>
          <w:p w:rsidR="00C83F68" w:rsidRPr="00DF69D9" w:rsidRDefault="00F176DF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SUBGRUPO: 01 –</w:t>
            </w:r>
            <w:r w:rsidR="00543273" w:rsidRPr="00DF69D9">
              <w:rPr>
                <w:b/>
                <w:sz w:val="24"/>
                <w:szCs w:val="24"/>
              </w:rPr>
              <w:t xml:space="preserve"> </w:t>
            </w:r>
            <w:r w:rsidRPr="00DF69D9">
              <w:rPr>
                <w:b/>
                <w:sz w:val="24"/>
                <w:szCs w:val="24"/>
              </w:rPr>
              <w:t>Consultas Especializadas/Atendimento/Acompanhamento.</w:t>
            </w:r>
          </w:p>
        </w:tc>
      </w:tr>
      <w:tr w:rsidR="00C83F68" w:rsidRPr="00DF69D9" w:rsidTr="00DF69D9">
        <w:trPr>
          <w:trHeight w:hRule="exact" w:val="970"/>
        </w:trPr>
        <w:tc>
          <w:tcPr>
            <w:tcW w:w="2158" w:type="dxa"/>
          </w:tcPr>
          <w:p w:rsidR="00C83F68" w:rsidRPr="00DF69D9" w:rsidRDefault="00F176DF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Código do Procedimento</w:t>
            </w:r>
          </w:p>
        </w:tc>
        <w:tc>
          <w:tcPr>
            <w:tcW w:w="7230" w:type="dxa"/>
          </w:tcPr>
          <w:p w:rsidR="00C83F68" w:rsidRPr="00DF69D9" w:rsidRDefault="00F176DF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Descrição do Serviço</w:t>
            </w:r>
          </w:p>
        </w:tc>
      </w:tr>
      <w:tr w:rsidR="00C83F68" w:rsidRPr="00DF69D9" w:rsidTr="00DF69D9">
        <w:trPr>
          <w:trHeight w:hRule="exact" w:val="509"/>
        </w:trPr>
        <w:tc>
          <w:tcPr>
            <w:tcW w:w="2158" w:type="dxa"/>
          </w:tcPr>
          <w:p w:rsidR="00C83F68" w:rsidRPr="00DF69D9" w:rsidRDefault="00F176DF" w:rsidP="0025015C">
            <w:pPr>
              <w:pStyle w:val="PargrafodaLista"/>
              <w:rPr>
                <w:sz w:val="24"/>
                <w:szCs w:val="24"/>
              </w:rPr>
            </w:pPr>
            <w:r w:rsidRPr="00DF69D9">
              <w:rPr>
                <w:sz w:val="24"/>
                <w:szCs w:val="24"/>
              </w:rPr>
              <w:t>0301010072</w:t>
            </w:r>
          </w:p>
        </w:tc>
        <w:tc>
          <w:tcPr>
            <w:tcW w:w="7230" w:type="dxa"/>
          </w:tcPr>
          <w:p w:rsidR="00C83F68" w:rsidRPr="00DF69D9" w:rsidRDefault="00F176DF" w:rsidP="0025015C">
            <w:pPr>
              <w:pStyle w:val="PargrafodaLista"/>
              <w:rPr>
                <w:sz w:val="24"/>
                <w:szCs w:val="24"/>
              </w:rPr>
            </w:pPr>
            <w:r w:rsidRPr="00DF69D9">
              <w:rPr>
                <w:sz w:val="24"/>
                <w:szCs w:val="24"/>
              </w:rPr>
              <w:t>CONSULTA MEDICA EM ONCOLOGIA</w:t>
            </w:r>
          </w:p>
        </w:tc>
      </w:tr>
    </w:tbl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 empresa postulante ao Credenciamento deverá apresentar proposta indicando sua capacidade de oferta, descrevendo a capacidade instalada disponível para os </w:t>
      </w:r>
      <w:r w:rsidR="00B02978" w:rsidRPr="00DF69D9">
        <w:rPr>
          <w:sz w:val="24"/>
          <w:szCs w:val="24"/>
        </w:rPr>
        <w:t>serviços acima</w:t>
      </w:r>
      <w:r w:rsidRPr="00DF69D9">
        <w:rPr>
          <w:sz w:val="24"/>
          <w:szCs w:val="24"/>
        </w:rPr>
        <w:t xml:space="preserve"> descritos, obedecendo à nomenclatura e codificação contidas na Tabela de Procedimentos do Ministério da Saúde, limitada ao quantitativo mensal estimado neste Termo de Referência no subitem</w:t>
      </w:r>
      <w:r w:rsidRPr="00DF69D9">
        <w:rPr>
          <w:spacing w:val="-10"/>
          <w:sz w:val="24"/>
          <w:szCs w:val="24"/>
        </w:rPr>
        <w:t xml:space="preserve"> </w:t>
      </w:r>
      <w:r w:rsidRPr="00DF69D9">
        <w:rPr>
          <w:sz w:val="24"/>
          <w:szCs w:val="24"/>
        </w:rPr>
        <w:t>5.1;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 empresa deverá atender aos seguintes requisitos técnicos mínimos, os quais serão averiguados por Comissão instituída pela</w:t>
      </w:r>
      <w:r w:rsidRPr="00DF69D9">
        <w:rPr>
          <w:spacing w:val="-18"/>
          <w:sz w:val="24"/>
          <w:szCs w:val="24"/>
        </w:rPr>
        <w:t xml:space="preserve"> </w:t>
      </w:r>
      <w:r w:rsidRPr="00DF69D9">
        <w:rPr>
          <w:sz w:val="24"/>
          <w:szCs w:val="24"/>
        </w:rPr>
        <w:t>Administração:</w:t>
      </w:r>
    </w:p>
    <w:p w:rsidR="00C83F68" w:rsidRPr="00DF69D9" w:rsidRDefault="00C83F68" w:rsidP="0025015C">
      <w:pPr>
        <w:pStyle w:val="PargrafodaLista"/>
      </w:pPr>
    </w:p>
    <w:p w:rsidR="00C83F68" w:rsidRPr="00DF69D9" w:rsidRDefault="00B02978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Ofício indicando sua capacidade de</w:t>
      </w:r>
      <w:r w:rsidR="00543273" w:rsidRPr="00DF69D9">
        <w:rPr>
          <w:sz w:val="24"/>
          <w:szCs w:val="24"/>
        </w:rPr>
        <w:t xml:space="preserve"> </w:t>
      </w:r>
      <w:r w:rsidR="00F176DF" w:rsidRPr="00DF69D9">
        <w:rPr>
          <w:sz w:val="24"/>
          <w:szCs w:val="24"/>
        </w:rPr>
        <w:t>oferta</w:t>
      </w:r>
      <w:r w:rsidR="00543273" w:rsidRPr="00DF69D9">
        <w:rPr>
          <w:sz w:val="24"/>
          <w:szCs w:val="24"/>
        </w:rPr>
        <w:t xml:space="preserve"> </w:t>
      </w:r>
      <w:r w:rsidR="00F176DF" w:rsidRPr="00DF69D9">
        <w:rPr>
          <w:sz w:val="24"/>
          <w:szCs w:val="24"/>
        </w:rPr>
        <w:t>para</w:t>
      </w:r>
      <w:r w:rsidR="00543273" w:rsidRPr="00DF69D9">
        <w:rPr>
          <w:sz w:val="24"/>
          <w:szCs w:val="24"/>
        </w:rPr>
        <w:t xml:space="preserve"> </w:t>
      </w:r>
      <w:r w:rsidR="00F176DF" w:rsidRPr="00DF69D9">
        <w:rPr>
          <w:sz w:val="24"/>
          <w:szCs w:val="24"/>
        </w:rPr>
        <w:t>as</w:t>
      </w:r>
      <w:r w:rsidR="00543273" w:rsidRPr="00DF69D9">
        <w:rPr>
          <w:sz w:val="24"/>
          <w:szCs w:val="24"/>
        </w:rPr>
        <w:t xml:space="preserve"> </w:t>
      </w:r>
      <w:r w:rsidR="00F176DF" w:rsidRPr="00DF69D9">
        <w:rPr>
          <w:sz w:val="24"/>
          <w:szCs w:val="24"/>
        </w:rPr>
        <w:t>consultas</w:t>
      </w:r>
      <w:r w:rsidR="00F176DF" w:rsidRPr="00DF69D9">
        <w:rPr>
          <w:spacing w:val="61"/>
          <w:sz w:val="24"/>
          <w:szCs w:val="24"/>
        </w:rPr>
        <w:t xml:space="preserve"> </w:t>
      </w:r>
      <w:r w:rsidR="00F176DF" w:rsidRPr="00DF69D9">
        <w:rPr>
          <w:sz w:val="24"/>
          <w:szCs w:val="24"/>
        </w:rPr>
        <w:t>especializadas,</w:t>
      </w:r>
      <w:r w:rsidR="00580E00" w:rsidRPr="00DF69D9">
        <w:rPr>
          <w:sz w:val="24"/>
          <w:szCs w:val="24"/>
        </w:rPr>
        <w:t xml:space="preserve"> </w:t>
      </w:r>
      <w:r w:rsidR="00F176DF" w:rsidRPr="00DF69D9">
        <w:rPr>
          <w:sz w:val="24"/>
          <w:szCs w:val="24"/>
        </w:rPr>
        <w:t xml:space="preserve">descrevendo a capacidade instalada disponível para as </w:t>
      </w:r>
      <w:r w:rsidR="00F176DF" w:rsidRPr="00DF69D9">
        <w:rPr>
          <w:b/>
          <w:sz w:val="24"/>
          <w:szCs w:val="24"/>
        </w:rPr>
        <w:t>Consultas Médicas Especializadas</w:t>
      </w:r>
      <w:r w:rsidR="00F176DF" w:rsidRPr="00DF69D9">
        <w:rPr>
          <w:sz w:val="24"/>
          <w:szCs w:val="24"/>
        </w:rPr>
        <w:t>, obedecendo à nomenclatura e codificação contidas na Tabela</w:t>
      </w:r>
      <w:r w:rsidR="00543273" w:rsidRPr="00DF69D9">
        <w:rPr>
          <w:sz w:val="24"/>
          <w:szCs w:val="24"/>
        </w:rPr>
        <w:t xml:space="preserve"> </w:t>
      </w:r>
      <w:r w:rsidR="00F176DF" w:rsidRPr="00DF69D9">
        <w:rPr>
          <w:sz w:val="24"/>
          <w:szCs w:val="24"/>
        </w:rPr>
        <w:t>de Procedimentos do Ministério da</w:t>
      </w:r>
      <w:r w:rsidR="00F176DF" w:rsidRPr="00DF69D9">
        <w:rPr>
          <w:spacing w:val="-16"/>
          <w:sz w:val="24"/>
          <w:szCs w:val="24"/>
        </w:rPr>
        <w:t xml:space="preserve"> </w:t>
      </w:r>
      <w:r w:rsidR="00F176DF" w:rsidRPr="00DF69D9">
        <w:rPr>
          <w:sz w:val="24"/>
          <w:szCs w:val="24"/>
        </w:rPr>
        <w:t>Saúde;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Registro ou inscrição na entidade profissional</w:t>
      </w:r>
      <w:r w:rsidRPr="00DF69D9">
        <w:rPr>
          <w:spacing w:val="-22"/>
          <w:sz w:val="24"/>
          <w:szCs w:val="24"/>
        </w:rPr>
        <w:t xml:space="preserve"> </w:t>
      </w:r>
      <w:r w:rsidRPr="00DF69D9">
        <w:rPr>
          <w:sz w:val="24"/>
          <w:szCs w:val="24"/>
        </w:rPr>
        <w:t>competente;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Relação nominal dos profissionais que compõem a equipe técnica do prestador, informando nome, CPF, carga horária semanal, cargo, função e número de inscrição no respectivo Conselho Profissional, conforme a Classificação Brasileira de Ocupações –</w:t>
      </w:r>
      <w:r w:rsidRPr="00DF69D9">
        <w:rPr>
          <w:spacing w:val="-7"/>
          <w:sz w:val="24"/>
          <w:szCs w:val="24"/>
        </w:rPr>
        <w:t xml:space="preserve"> </w:t>
      </w:r>
      <w:r w:rsidRPr="00DF69D9">
        <w:rPr>
          <w:b/>
          <w:sz w:val="24"/>
          <w:szCs w:val="24"/>
        </w:rPr>
        <w:t>CBO</w:t>
      </w:r>
      <w:r w:rsidRPr="00DF69D9">
        <w:rPr>
          <w:sz w:val="24"/>
          <w:szCs w:val="24"/>
        </w:rPr>
        <w:t>:</w:t>
      </w: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tbl>
      <w:tblPr>
        <w:tblStyle w:val="TableNormal"/>
        <w:tblW w:w="896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260"/>
        <w:gridCol w:w="2581"/>
      </w:tblGrid>
      <w:tr w:rsidR="00C83F68" w:rsidRPr="00DF69D9" w:rsidTr="00DF69D9">
        <w:trPr>
          <w:trHeight w:hRule="exact" w:val="286"/>
        </w:trPr>
        <w:tc>
          <w:tcPr>
            <w:tcW w:w="3121" w:type="dxa"/>
          </w:tcPr>
          <w:p w:rsidR="00C83F68" w:rsidRPr="00DF69D9" w:rsidRDefault="00F176DF" w:rsidP="0025015C">
            <w:pPr>
              <w:pStyle w:val="PargrafodaLista"/>
              <w:rPr>
                <w:sz w:val="24"/>
                <w:szCs w:val="24"/>
              </w:rPr>
            </w:pPr>
            <w:r w:rsidRPr="00DF69D9">
              <w:rPr>
                <w:sz w:val="24"/>
                <w:szCs w:val="24"/>
              </w:rPr>
              <w:t>ATIVIDADE OU SERVIÇO</w:t>
            </w:r>
          </w:p>
        </w:tc>
        <w:tc>
          <w:tcPr>
            <w:tcW w:w="3260" w:type="dxa"/>
          </w:tcPr>
          <w:p w:rsidR="00C83F68" w:rsidRPr="00DF69D9" w:rsidRDefault="00F176DF" w:rsidP="0025015C">
            <w:pPr>
              <w:pStyle w:val="PargrafodaLista"/>
              <w:rPr>
                <w:sz w:val="24"/>
                <w:szCs w:val="24"/>
              </w:rPr>
            </w:pPr>
            <w:r w:rsidRPr="00DF69D9">
              <w:rPr>
                <w:sz w:val="24"/>
                <w:szCs w:val="24"/>
              </w:rPr>
              <w:t>CÓDIGO</w:t>
            </w:r>
          </w:p>
        </w:tc>
        <w:tc>
          <w:tcPr>
            <w:tcW w:w="2581" w:type="dxa"/>
          </w:tcPr>
          <w:p w:rsidR="00C83F68" w:rsidRPr="00DF69D9" w:rsidRDefault="00F176DF" w:rsidP="0025015C">
            <w:pPr>
              <w:pStyle w:val="PargrafodaLista"/>
              <w:rPr>
                <w:sz w:val="24"/>
                <w:szCs w:val="24"/>
              </w:rPr>
            </w:pPr>
            <w:r w:rsidRPr="00DF69D9">
              <w:rPr>
                <w:sz w:val="24"/>
                <w:szCs w:val="24"/>
              </w:rPr>
              <w:t>OCUPAÇÃO</w:t>
            </w:r>
          </w:p>
        </w:tc>
      </w:tr>
      <w:tr w:rsidR="00C83F68" w:rsidRPr="00DF69D9" w:rsidTr="00DF69D9">
        <w:trPr>
          <w:trHeight w:hRule="exact" w:val="408"/>
        </w:trPr>
        <w:tc>
          <w:tcPr>
            <w:tcW w:w="3121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</w:tr>
      <w:tr w:rsidR="00C83F68" w:rsidRPr="00DF69D9" w:rsidTr="00DF69D9">
        <w:trPr>
          <w:trHeight w:hRule="exact" w:val="406"/>
        </w:trPr>
        <w:tc>
          <w:tcPr>
            <w:tcW w:w="3121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</w:tr>
      <w:tr w:rsidR="00C83F68" w:rsidRPr="00DF69D9" w:rsidTr="00DF69D9">
        <w:trPr>
          <w:trHeight w:hRule="exact" w:val="406"/>
        </w:trPr>
        <w:tc>
          <w:tcPr>
            <w:tcW w:w="3121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</w:tr>
      <w:tr w:rsidR="00C83F68" w:rsidRPr="00DF69D9" w:rsidTr="00DF69D9">
        <w:trPr>
          <w:trHeight w:hRule="exact" w:val="406"/>
        </w:trPr>
        <w:tc>
          <w:tcPr>
            <w:tcW w:w="3121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83F68" w:rsidRPr="00DF69D9" w:rsidRDefault="00C83F68" w:rsidP="0025015C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Alvará Sanitário Atualizado, expedido pela Vigilância Sanitária Municipal ou Estadual, devendo ser apresentado a cada renovação de</w:t>
      </w:r>
      <w:r w:rsidRPr="00DF69D9">
        <w:rPr>
          <w:spacing w:val="-18"/>
          <w:sz w:val="24"/>
          <w:szCs w:val="24"/>
        </w:rPr>
        <w:t xml:space="preserve"> </w:t>
      </w:r>
      <w:r w:rsidRPr="00DF69D9">
        <w:rPr>
          <w:sz w:val="24"/>
          <w:szCs w:val="24"/>
        </w:rPr>
        <w:t>contrato;</w:t>
      </w:r>
    </w:p>
    <w:p w:rsidR="00DF69D9" w:rsidRPr="00DF69D9" w:rsidRDefault="00DF69D9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lastRenderedPageBreak/>
        <w:t>Certificado de especialidade devidamente reconhecido pela respectiva entidade de classe, RG e CPF do responsável técnico pelo serviço a ser</w:t>
      </w:r>
      <w:r w:rsidRPr="00DF69D9">
        <w:rPr>
          <w:spacing w:val="-19"/>
          <w:sz w:val="24"/>
          <w:szCs w:val="24"/>
        </w:rPr>
        <w:t xml:space="preserve"> </w:t>
      </w:r>
      <w:r w:rsidRPr="00DF69D9">
        <w:rPr>
          <w:sz w:val="24"/>
          <w:szCs w:val="24"/>
        </w:rPr>
        <w:t>contratado;</w:t>
      </w:r>
    </w:p>
    <w:p w:rsidR="00C83F68" w:rsidRPr="00DF69D9" w:rsidRDefault="00C83F68" w:rsidP="0025015C">
      <w:pPr>
        <w:pStyle w:val="PargrafodaLista"/>
      </w:pP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11" o:spid="_x0000_s1029" type="#_x0000_t202" style="position:absolute;left:0;text-align:left;margin-left:54pt;margin-top:12.45pt;width:489.1pt;height:28.9pt;z-index: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" fillcolor="#c5d9f0" strokeweight=".48pt">
            <v:textbox inset="0,0,0,0">
              <w:txbxContent>
                <w:p w:rsidR="00C83F68" w:rsidRDefault="00F176DF">
                  <w:pPr>
                    <w:spacing w:before="142"/>
                    <w:ind w:left="209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 – DA FORMA DA PRESTAÇÃO DOS SERVIÇOS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Os serviços serão </w:t>
      </w:r>
      <w:proofErr w:type="gramStart"/>
      <w:r w:rsidRPr="00DF69D9">
        <w:rPr>
          <w:sz w:val="24"/>
          <w:szCs w:val="24"/>
        </w:rPr>
        <w:t>executados mediante encaminhamento de GUIA DE</w:t>
      </w:r>
      <w:r w:rsidRPr="00543273">
        <w:rPr>
          <w:spacing w:val="-16"/>
          <w:sz w:val="24"/>
          <w:szCs w:val="24"/>
        </w:rPr>
        <w:t xml:space="preserve"> </w:t>
      </w:r>
      <w:r w:rsidRPr="00DF69D9">
        <w:rPr>
          <w:sz w:val="24"/>
          <w:szCs w:val="24"/>
        </w:rPr>
        <w:t>REFERENCIA/CONTRA REFERÊNCIA, devidamente preenchida</w:t>
      </w:r>
      <w:proofErr w:type="gramEnd"/>
      <w:r w:rsidRPr="00DF69D9">
        <w:rPr>
          <w:sz w:val="24"/>
          <w:szCs w:val="24"/>
        </w:rPr>
        <w:t xml:space="preserve"> com todos dados do usuário do SUS, com a devida prescrição médica do procedimento pelo médico assistente solicitante, autorizada pelo médico auditor/regulador do Município</w:t>
      </w:r>
      <w:r w:rsidR="00160DA7" w:rsidRPr="00DF69D9">
        <w:rPr>
          <w:sz w:val="24"/>
          <w:szCs w:val="24"/>
        </w:rPr>
        <w:t>,</w:t>
      </w:r>
      <w:r w:rsidRPr="00DF69D9">
        <w:rPr>
          <w:sz w:val="24"/>
          <w:szCs w:val="24"/>
        </w:rPr>
        <w:t xml:space="preserve"> regulada e carimbada pelo </w:t>
      </w:r>
      <w:r w:rsidR="00160DA7" w:rsidRPr="00DF69D9">
        <w:rPr>
          <w:sz w:val="24"/>
          <w:szCs w:val="24"/>
        </w:rPr>
        <w:t>DREMAC</w:t>
      </w:r>
      <w:r w:rsidRPr="00DF69D9">
        <w:rPr>
          <w:sz w:val="24"/>
          <w:szCs w:val="24"/>
        </w:rPr>
        <w:t xml:space="preserve"> da Secretária Municipal de Saúde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Os serviços serão executados mediante agendamento do dia, hora, local determinados, com o fornecimento de preparos, orientações para a execução do procedimento, exames laboratoriais específicos, quando necessário, para a realização dos procedimentos.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Os serviços serão prestados aos usuários do Sistema de Saúde nas instalações do prestador de serviço, em localização a ser especificada na proposta de credenciamento, devendo esta localização ser obrigatoriamente no âmbito do Município de</w:t>
      </w:r>
      <w:r w:rsidRPr="00DF69D9">
        <w:rPr>
          <w:spacing w:val="-35"/>
          <w:sz w:val="24"/>
          <w:szCs w:val="24"/>
        </w:rPr>
        <w:t xml:space="preserve">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>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Para a execução dos serviços, a empresa deverá disponibilizar profissionais cadastrados no Cadastro Nacional de Estabelecimentos de Saúde (CNES) pertencentes às categorias de ocupação, conforme a Classificação Brasileira de Ocupações –</w:t>
      </w:r>
      <w:r w:rsidRPr="00DF69D9">
        <w:rPr>
          <w:spacing w:val="-21"/>
          <w:sz w:val="24"/>
          <w:szCs w:val="24"/>
        </w:rPr>
        <w:t xml:space="preserve"> </w:t>
      </w:r>
      <w:r w:rsidRPr="00DF69D9">
        <w:rPr>
          <w:sz w:val="24"/>
          <w:szCs w:val="24"/>
        </w:rPr>
        <w:t>CBO.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 acesso dos usuários ao serviço se fa</w:t>
      </w:r>
      <w:r w:rsidR="00160DA7" w:rsidRPr="00DF69D9">
        <w:rPr>
          <w:sz w:val="24"/>
          <w:szCs w:val="24"/>
        </w:rPr>
        <w:t>rá exclusivamente</w:t>
      </w:r>
      <w:r w:rsidRPr="00DF69D9">
        <w:rPr>
          <w:sz w:val="24"/>
          <w:szCs w:val="24"/>
        </w:rPr>
        <w:t xml:space="preserve"> </w:t>
      </w:r>
      <w:r w:rsidR="00160DA7" w:rsidRPr="00DF69D9">
        <w:rPr>
          <w:sz w:val="24"/>
          <w:szCs w:val="24"/>
        </w:rPr>
        <w:t>por meio do DREMAC</w:t>
      </w:r>
      <w:r w:rsidR="00B02978" w:rsidRPr="00DF69D9">
        <w:rPr>
          <w:sz w:val="24"/>
          <w:szCs w:val="24"/>
        </w:rPr>
        <w:t>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O encaminhamento e o atendimento ao usuário </w:t>
      </w:r>
      <w:proofErr w:type="gramStart"/>
      <w:r w:rsidRPr="00DF69D9">
        <w:rPr>
          <w:sz w:val="24"/>
          <w:szCs w:val="24"/>
        </w:rPr>
        <w:t>é realizado</w:t>
      </w:r>
      <w:proofErr w:type="gramEnd"/>
      <w:r w:rsidRPr="00DF69D9">
        <w:rPr>
          <w:sz w:val="24"/>
          <w:szCs w:val="24"/>
        </w:rPr>
        <w:t xml:space="preserve"> de acordo com as regras estabelecidas pela guia de referência e contra referência, e mediante autorização prévia do </w:t>
      </w:r>
      <w:r w:rsidR="00160DA7" w:rsidRPr="00DF69D9">
        <w:rPr>
          <w:sz w:val="24"/>
          <w:szCs w:val="24"/>
        </w:rPr>
        <w:t>DREMAC.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Os protocolos técnicos de atendimentos adotados terão como referência os estabelecidos pelo Ministério da Saúde e pelo gestor municipa</w:t>
      </w:r>
      <w:r w:rsidR="00B02978" w:rsidRPr="00DF69D9">
        <w:rPr>
          <w:sz w:val="24"/>
          <w:szCs w:val="24"/>
        </w:rPr>
        <w:t>l</w:t>
      </w:r>
      <w:r w:rsidRPr="00DF69D9">
        <w:rPr>
          <w:sz w:val="24"/>
          <w:szCs w:val="24"/>
        </w:rPr>
        <w:t>, assim como os fluxos de</w:t>
      </w:r>
      <w:r w:rsidRPr="00DF69D9">
        <w:rPr>
          <w:spacing w:val="-14"/>
          <w:sz w:val="24"/>
          <w:szCs w:val="24"/>
        </w:rPr>
        <w:t xml:space="preserve"> </w:t>
      </w:r>
      <w:r w:rsidRPr="00DF69D9">
        <w:rPr>
          <w:sz w:val="24"/>
          <w:szCs w:val="24"/>
        </w:rPr>
        <w:t>encaminhamento</w:t>
      </w:r>
      <w:r w:rsidR="0096415C" w:rsidRPr="00DF69D9">
        <w:rPr>
          <w:sz w:val="24"/>
          <w:szCs w:val="24"/>
        </w:rPr>
        <w:t xml:space="preserve">, assim como as orientações de trabalho contidas no Plano de Trabalho do </w:t>
      </w:r>
      <w:proofErr w:type="spellStart"/>
      <w:r w:rsidR="0000742E" w:rsidRPr="00DF69D9">
        <w:rPr>
          <w:sz w:val="24"/>
          <w:szCs w:val="24"/>
        </w:rPr>
        <w:t>T</w:t>
      </w:r>
      <w:r w:rsidR="0096415C" w:rsidRPr="00DF69D9">
        <w:rPr>
          <w:sz w:val="24"/>
          <w:szCs w:val="24"/>
        </w:rPr>
        <w:t>FD-Oncologia</w:t>
      </w:r>
      <w:proofErr w:type="spellEnd"/>
      <w:r w:rsidRPr="00DF69D9">
        <w:rPr>
          <w:sz w:val="24"/>
          <w:szCs w:val="24"/>
        </w:rPr>
        <w:t>;</w:t>
      </w:r>
    </w:p>
    <w:p w:rsidR="00C83F68" w:rsidRPr="00DF69D9" w:rsidRDefault="00160DA7" w:rsidP="0025015C">
      <w:pPr>
        <w:pStyle w:val="PargrafodaLista"/>
      </w:pPr>
      <w:r w:rsidRPr="00DF69D9">
        <w:t xml:space="preserve"> </w:t>
      </w: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 atendimento acontece com o ato de acolhimento do paciente, seguido da prestação dos serviços contratados</w:t>
      </w:r>
      <w:r w:rsidR="0000742E" w:rsidRPr="00DF69D9">
        <w:rPr>
          <w:sz w:val="24"/>
          <w:szCs w:val="24"/>
        </w:rPr>
        <w:t xml:space="preserve">, que consistirá em Consulta Especializada em Oncologia que apresente condições técnicas e operacionais em atender a demanda de forma qualificada com equipe multiprofissional capaz de formular </w:t>
      </w:r>
      <w:proofErr w:type="spellStart"/>
      <w:r w:rsidR="0000742E" w:rsidRPr="00DF69D9">
        <w:rPr>
          <w:sz w:val="24"/>
          <w:szCs w:val="24"/>
        </w:rPr>
        <w:t>PTS-</w:t>
      </w:r>
      <w:r w:rsidR="00666FE1" w:rsidRPr="00DF69D9">
        <w:rPr>
          <w:sz w:val="24"/>
          <w:szCs w:val="24"/>
        </w:rPr>
        <w:t>Projeto</w:t>
      </w:r>
      <w:proofErr w:type="spellEnd"/>
      <w:r w:rsidR="00666FE1" w:rsidRPr="00DF69D9">
        <w:rPr>
          <w:sz w:val="24"/>
          <w:szCs w:val="24"/>
        </w:rPr>
        <w:t xml:space="preserve"> Terapêutico Singular para cada usuário acolhido, após qualificação, será remetido para o DREMAC. Deverá, obrigatoriamente, </w:t>
      </w:r>
      <w:r w:rsidR="00666FE1" w:rsidRPr="00DF69D9">
        <w:rPr>
          <w:sz w:val="24"/>
          <w:szCs w:val="24"/>
        </w:rPr>
        <w:lastRenderedPageBreak/>
        <w:t>constar além do PTS, os custos dos procedimentos/serviços dos quais cada usuário necessitará.</w:t>
      </w:r>
      <w:r w:rsidRPr="00DF69D9">
        <w:rPr>
          <w:sz w:val="24"/>
          <w:szCs w:val="24"/>
        </w:rPr>
        <w:t xml:space="preserve"> </w:t>
      </w:r>
    </w:p>
    <w:p w:rsidR="00666FE1" w:rsidRPr="00DF69D9" w:rsidRDefault="00666FE1" w:rsidP="0025015C">
      <w:pPr>
        <w:pStyle w:val="PargrafodaLista"/>
        <w:rPr>
          <w:sz w:val="24"/>
          <w:szCs w:val="24"/>
        </w:rPr>
      </w:pPr>
    </w:p>
    <w:p w:rsidR="00666FE1" w:rsidRPr="00DF69D9" w:rsidRDefault="00666FE1" w:rsidP="0025015C">
      <w:pPr>
        <w:pStyle w:val="PargrafodaLista"/>
        <w:rPr>
          <w:sz w:val="24"/>
          <w:szCs w:val="24"/>
        </w:rPr>
      </w:pPr>
    </w:p>
    <w:p w:rsidR="00C83F68" w:rsidRPr="00DF69D9" w:rsidRDefault="00C83F68" w:rsidP="0025015C">
      <w:pPr>
        <w:pStyle w:val="PargrafodaLista"/>
      </w:pPr>
    </w:p>
    <w:p w:rsidR="00695FC8" w:rsidRDefault="00F176DF" w:rsidP="0025015C">
      <w:pPr>
        <w:pStyle w:val="PargrafodaLista"/>
      </w:pPr>
      <w:r w:rsidRPr="008941FF">
        <w:rPr>
          <w:sz w:val="24"/>
          <w:szCs w:val="24"/>
        </w:rPr>
        <w:t>O prestador do serviço, no ato do atendimento, solicitará ao usuário do Sistema de Saúde</w:t>
      </w:r>
      <w:r w:rsidRPr="008941FF">
        <w:rPr>
          <w:spacing w:val="39"/>
          <w:sz w:val="24"/>
          <w:szCs w:val="24"/>
        </w:rPr>
        <w:t xml:space="preserve"> </w:t>
      </w:r>
      <w:r w:rsidRPr="008941FF">
        <w:rPr>
          <w:sz w:val="24"/>
          <w:szCs w:val="24"/>
        </w:rPr>
        <w:t>do</w:t>
      </w:r>
      <w:r w:rsidRPr="008941FF">
        <w:rPr>
          <w:spacing w:val="39"/>
          <w:sz w:val="24"/>
          <w:szCs w:val="24"/>
        </w:rPr>
        <w:t xml:space="preserve"> </w:t>
      </w:r>
      <w:r w:rsidRPr="008941FF">
        <w:rPr>
          <w:sz w:val="24"/>
          <w:szCs w:val="24"/>
        </w:rPr>
        <w:t>Município</w:t>
      </w:r>
      <w:r w:rsidRPr="008941FF">
        <w:rPr>
          <w:spacing w:val="38"/>
          <w:sz w:val="24"/>
          <w:szCs w:val="24"/>
        </w:rPr>
        <w:t xml:space="preserve"> </w:t>
      </w:r>
      <w:r w:rsidRPr="008941FF">
        <w:rPr>
          <w:sz w:val="24"/>
          <w:szCs w:val="24"/>
        </w:rPr>
        <w:t>de</w:t>
      </w:r>
      <w:r w:rsidRPr="008941FF">
        <w:rPr>
          <w:spacing w:val="39"/>
          <w:sz w:val="24"/>
          <w:szCs w:val="24"/>
        </w:rPr>
        <w:t xml:space="preserve"> </w:t>
      </w:r>
      <w:r w:rsidR="00580E00" w:rsidRPr="008941FF">
        <w:rPr>
          <w:sz w:val="24"/>
          <w:szCs w:val="24"/>
        </w:rPr>
        <w:t>Assis</w:t>
      </w:r>
      <w:r w:rsidRPr="008941FF">
        <w:rPr>
          <w:sz w:val="24"/>
          <w:szCs w:val="24"/>
        </w:rPr>
        <w:t>/</w:t>
      </w:r>
      <w:r w:rsidR="00DD1C4A" w:rsidRPr="008941FF">
        <w:rPr>
          <w:sz w:val="24"/>
          <w:szCs w:val="24"/>
        </w:rPr>
        <w:t>SP</w:t>
      </w:r>
      <w:r w:rsidRPr="008941FF">
        <w:rPr>
          <w:spacing w:val="38"/>
          <w:sz w:val="24"/>
          <w:szCs w:val="24"/>
        </w:rPr>
        <w:t xml:space="preserve"> </w:t>
      </w:r>
      <w:r w:rsidRPr="008941FF">
        <w:rPr>
          <w:sz w:val="24"/>
          <w:szCs w:val="24"/>
        </w:rPr>
        <w:t>a</w:t>
      </w:r>
      <w:r w:rsidRPr="008941FF">
        <w:rPr>
          <w:spacing w:val="39"/>
          <w:sz w:val="24"/>
          <w:szCs w:val="24"/>
        </w:rPr>
        <w:t xml:space="preserve"> </w:t>
      </w:r>
      <w:r w:rsidRPr="008941FF">
        <w:rPr>
          <w:sz w:val="24"/>
          <w:szCs w:val="24"/>
        </w:rPr>
        <w:t>apresentação</w:t>
      </w:r>
      <w:r w:rsidRPr="008941FF">
        <w:rPr>
          <w:spacing w:val="36"/>
          <w:sz w:val="24"/>
          <w:szCs w:val="24"/>
        </w:rPr>
        <w:t xml:space="preserve"> </w:t>
      </w:r>
      <w:r w:rsidRPr="008941FF">
        <w:rPr>
          <w:sz w:val="24"/>
          <w:szCs w:val="24"/>
        </w:rPr>
        <w:t>da</w:t>
      </w:r>
      <w:r w:rsidRPr="008941FF">
        <w:rPr>
          <w:spacing w:val="39"/>
          <w:sz w:val="24"/>
          <w:szCs w:val="24"/>
        </w:rPr>
        <w:t xml:space="preserve"> </w:t>
      </w:r>
      <w:r w:rsidRPr="008941FF">
        <w:rPr>
          <w:sz w:val="24"/>
          <w:szCs w:val="24"/>
        </w:rPr>
        <w:t>Carteira</w:t>
      </w:r>
      <w:r w:rsidRPr="008941FF">
        <w:rPr>
          <w:spacing w:val="36"/>
          <w:sz w:val="24"/>
          <w:szCs w:val="24"/>
        </w:rPr>
        <w:t xml:space="preserve"> </w:t>
      </w:r>
      <w:r w:rsidRPr="008941FF">
        <w:rPr>
          <w:sz w:val="24"/>
          <w:szCs w:val="24"/>
        </w:rPr>
        <w:t>de</w:t>
      </w:r>
      <w:r w:rsidRPr="008941FF">
        <w:rPr>
          <w:spacing w:val="39"/>
          <w:sz w:val="24"/>
          <w:szCs w:val="24"/>
        </w:rPr>
        <w:t xml:space="preserve"> </w:t>
      </w:r>
      <w:r w:rsidRPr="008941FF">
        <w:rPr>
          <w:sz w:val="24"/>
          <w:szCs w:val="24"/>
        </w:rPr>
        <w:t>Identidade,</w:t>
      </w:r>
      <w:r w:rsidRPr="008941FF">
        <w:rPr>
          <w:spacing w:val="38"/>
          <w:sz w:val="24"/>
          <w:szCs w:val="24"/>
        </w:rPr>
        <w:t xml:space="preserve"> </w:t>
      </w:r>
      <w:r w:rsidRPr="008941FF">
        <w:rPr>
          <w:sz w:val="24"/>
          <w:szCs w:val="24"/>
        </w:rPr>
        <w:t>Cartão</w:t>
      </w:r>
      <w:r w:rsidR="00AF4DF8" w:rsidRPr="008941FF">
        <w:rPr>
          <w:sz w:val="24"/>
          <w:szCs w:val="24"/>
        </w:rPr>
        <w:t xml:space="preserve"> </w:t>
      </w:r>
      <w:r w:rsidRPr="008941FF">
        <w:rPr>
          <w:sz w:val="24"/>
          <w:szCs w:val="24"/>
        </w:rPr>
        <w:t xml:space="preserve">SUS e </w:t>
      </w:r>
      <w:r w:rsidRPr="008941FF">
        <w:rPr>
          <w:b/>
          <w:sz w:val="24"/>
          <w:szCs w:val="24"/>
        </w:rPr>
        <w:t>GUIA DE REFERÊNCIA /</w:t>
      </w:r>
      <w:proofErr w:type="gramStart"/>
      <w:r w:rsidRPr="008941FF">
        <w:rPr>
          <w:b/>
          <w:sz w:val="24"/>
          <w:szCs w:val="24"/>
        </w:rPr>
        <w:t>CONTRA-REFERÊNCIA</w:t>
      </w:r>
      <w:proofErr w:type="gramEnd"/>
      <w:r w:rsidRPr="008941FF">
        <w:rPr>
          <w:sz w:val="24"/>
          <w:szCs w:val="24"/>
        </w:rPr>
        <w:t xml:space="preserve">, devidamente preenchida, assinada e carimbada pelos respectivos médicos solicitantes e autorizados pelo </w:t>
      </w:r>
      <w:r w:rsidR="00C10125" w:rsidRPr="008941FF">
        <w:rPr>
          <w:sz w:val="24"/>
          <w:szCs w:val="24"/>
        </w:rPr>
        <w:t>DREMAC</w:t>
      </w:r>
      <w:r w:rsidRPr="008941FF">
        <w:rPr>
          <w:sz w:val="24"/>
          <w:szCs w:val="24"/>
        </w:rPr>
        <w:t xml:space="preserve"> da Secretaria Municipal de Saúde;</w:t>
      </w:r>
      <w:r w:rsidR="00695FC8" w:rsidRPr="008941FF">
        <w:rPr>
          <w:sz w:val="24"/>
          <w:szCs w:val="24"/>
        </w:rPr>
        <w:t xml:space="preserve"> por ocasião da consulta oncologia contratada, objeto deste termo.</w:t>
      </w:r>
    </w:p>
    <w:p w:rsidR="00695FC8" w:rsidRPr="00DF69D9" w:rsidRDefault="00695FC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Em hipótese alguma, o prestador do serviço poderá realizar qualquer cobrança relativa ao tratamento, diretamente ao usuário, familiar ou seu responsável, por serviços cobertos por este Contrato, bem como orientar o usuário a pleitear o reembolso posterior junto ao Município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>. É expressamente vedada a cobrança de valores adicionais, a qualquer título, por parte do prestador dos serviços, em relação aos</w:t>
      </w:r>
      <w:r w:rsidRPr="00DF69D9">
        <w:rPr>
          <w:spacing w:val="-27"/>
          <w:sz w:val="24"/>
          <w:szCs w:val="24"/>
        </w:rPr>
        <w:t xml:space="preserve"> </w:t>
      </w:r>
      <w:r w:rsidRPr="00DF69D9">
        <w:rPr>
          <w:sz w:val="24"/>
          <w:szCs w:val="24"/>
        </w:rPr>
        <w:t>usuários;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O atendimento será </w:t>
      </w:r>
      <w:r w:rsidR="00DD1C4A" w:rsidRPr="00DF69D9">
        <w:rPr>
          <w:sz w:val="24"/>
          <w:szCs w:val="24"/>
        </w:rPr>
        <w:t>realizado</w:t>
      </w:r>
      <w:r w:rsidRPr="00DF69D9">
        <w:rPr>
          <w:sz w:val="24"/>
          <w:szCs w:val="24"/>
        </w:rPr>
        <w:t xml:space="preserve"> em horário</w:t>
      </w:r>
      <w:r w:rsidRPr="00DF69D9">
        <w:rPr>
          <w:spacing w:val="-14"/>
          <w:sz w:val="24"/>
          <w:szCs w:val="24"/>
        </w:rPr>
        <w:t xml:space="preserve"> </w:t>
      </w:r>
      <w:r w:rsidR="00695FC8">
        <w:rPr>
          <w:sz w:val="24"/>
          <w:szCs w:val="24"/>
        </w:rPr>
        <w:t>agendado pelo DREMAC/SMS junto à Contratada.</w:t>
      </w:r>
    </w:p>
    <w:p w:rsidR="00C83F68" w:rsidRPr="00DF69D9" w:rsidRDefault="00C83F68" w:rsidP="0025015C">
      <w:pPr>
        <w:pStyle w:val="PargrafodaLista"/>
      </w:pP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10" o:spid="_x0000_s1030" type="#_x0000_t202" style="position:absolute;left:0;text-align:left;margin-left:54pt;margin-top:14.25pt;width:489.1pt;height:28.8pt;z-index: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" fillcolor="#c5d9f0" strokeweight=".48pt">
            <v:textbox inset="0,0,0,0">
              <w:txbxContent>
                <w:p w:rsidR="00C83F68" w:rsidRDefault="00F176DF">
                  <w:pPr>
                    <w:spacing w:before="142"/>
                    <w:ind w:left="109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– DOS QUANTITATIVOS E VALOR GLOBAL MENSAL ESTIMADO</w:t>
                  </w:r>
                </w:p>
              </w:txbxContent>
            </v:textbox>
            <w10:wrap type="topAndBottom" anchorx="page"/>
          </v:shape>
        </w:pict>
      </w:r>
      <w:r w:rsidR="0024788B">
        <w:t xml:space="preserve">                          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Os quantitativos e valores estimados para os serviços objeto deste Termo de Referência são os</w:t>
      </w:r>
      <w:r w:rsidRPr="00DF69D9">
        <w:rPr>
          <w:spacing w:val="-7"/>
          <w:sz w:val="24"/>
          <w:szCs w:val="24"/>
        </w:rPr>
        <w:t xml:space="preserve"> </w:t>
      </w:r>
      <w:r w:rsidRPr="00DF69D9">
        <w:rPr>
          <w:sz w:val="24"/>
          <w:szCs w:val="24"/>
        </w:rPr>
        <w:t>seguintes:</w:t>
      </w:r>
    </w:p>
    <w:p w:rsidR="00C83F68" w:rsidRPr="00DF69D9" w:rsidRDefault="00C83F68" w:rsidP="0025015C">
      <w:pPr>
        <w:pStyle w:val="PargrafodaLista"/>
      </w:pP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701"/>
        <w:gridCol w:w="1701"/>
        <w:gridCol w:w="3402"/>
        <w:gridCol w:w="1134"/>
        <w:gridCol w:w="1701"/>
      </w:tblGrid>
      <w:tr w:rsidR="000D06A9" w:rsidRPr="00DF69D9" w:rsidTr="000562EA">
        <w:trPr>
          <w:trHeight w:hRule="exact" w:val="1889"/>
        </w:trPr>
        <w:tc>
          <w:tcPr>
            <w:tcW w:w="10774" w:type="dxa"/>
            <w:gridSpan w:val="6"/>
          </w:tcPr>
          <w:p w:rsidR="000D06A9" w:rsidRPr="00DF69D9" w:rsidRDefault="000D06A9" w:rsidP="0025015C">
            <w:pPr>
              <w:pStyle w:val="PargrafodaLista"/>
              <w:rPr>
                <w:sz w:val="24"/>
                <w:szCs w:val="24"/>
              </w:rPr>
            </w:pPr>
            <w:r w:rsidRPr="00DF69D9">
              <w:rPr>
                <w:sz w:val="24"/>
                <w:szCs w:val="24"/>
              </w:rPr>
              <w:t xml:space="preserve">Garantir a realização dos exames discriminados na “Tabela de Procedimentos, Medicamentos, </w:t>
            </w:r>
            <w:proofErr w:type="spellStart"/>
            <w:r w:rsidRPr="00DF69D9">
              <w:rPr>
                <w:sz w:val="24"/>
                <w:szCs w:val="24"/>
              </w:rPr>
              <w:t>Órteses</w:t>
            </w:r>
            <w:proofErr w:type="spellEnd"/>
            <w:r w:rsidRPr="00DF69D9">
              <w:rPr>
                <w:sz w:val="24"/>
                <w:szCs w:val="24"/>
              </w:rPr>
              <w:t xml:space="preserve"> e Próteses e Materiais Especiais (OPM) do Sistema Único de Saúde - SUS”, que se encontra disponível no seguinte endereço eletrônico:</w:t>
            </w:r>
          </w:p>
          <w:p w:rsidR="000D06A9" w:rsidRDefault="00401D56" w:rsidP="0025015C">
            <w:pPr>
              <w:pStyle w:val="PargrafodaLista"/>
              <w:rPr>
                <w:sz w:val="24"/>
                <w:szCs w:val="24"/>
              </w:rPr>
            </w:pPr>
            <w:hyperlink r:id="rId9">
              <w:r w:rsidR="000D06A9" w:rsidRPr="00DF69D9">
                <w:rPr>
                  <w:color w:val="0000FF"/>
                  <w:sz w:val="24"/>
                  <w:szCs w:val="24"/>
                  <w:u w:val="single" w:color="0000FF"/>
                </w:rPr>
                <w:t>http://sigtap.datasus.gov.br/tabela-unificada/app/sec/inicio.jsp</w:t>
              </w:r>
            </w:hyperlink>
          </w:p>
          <w:p w:rsidR="000D06A9" w:rsidRDefault="000D06A9" w:rsidP="0025015C">
            <w:pPr>
              <w:pStyle w:val="PargrafodaLista"/>
              <w:rPr>
                <w:sz w:val="24"/>
                <w:szCs w:val="24"/>
              </w:rPr>
            </w:pPr>
          </w:p>
          <w:p w:rsidR="000D06A9" w:rsidRPr="00DF69D9" w:rsidRDefault="000D06A9" w:rsidP="0025015C">
            <w:pPr>
              <w:pStyle w:val="PargrafodaLista"/>
              <w:rPr>
                <w:sz w:val="24"/>
                <w:szCs w:val="24"/>
              </w:rPr>
            </w:pPr>
          </w:p>
        </w:tc>
      </w:tr>
      <w:tr w:rsidR="000D06A9" w:rsidRPr="00DF69D9" w:rsidTr="000562EA">
        <w:trPr>
          <w:trHeight w:hRule="exact" w:val="994"/>
        </w:trPr>
        <w:tc>
          <w:tcPr>
            <w:tcW w:w="10774" w:type="dxa"/>
            <w:gridSpan w:val="6"/>
            <w:shd w:val="clear" w:color="auto" w:fill="C5D9F0"/>
          </w:tcPr>
          <w:p w:rsidR="000D06A9" w:rsidRPr="00DF69D9" w:rsidRDefault="000D06A9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GRUPO: 03 – Procedimentos</w:t>
            </w:r>
            <w:r w:rsidRPr="00DF69D9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DF69D9">
              <w:rPr>
                <w:b/>
                <w:sz w:val="24"/>
                <w:szCs w:val="24"/>
              </w:rPr>
              <w:t>Clínicos.</w:t>
            </w:r>
          </w:p>
          <w:p w:rsidR="000D06A9" w:rsidRPr="00DF69D9" w:rsidRDefault="000D06A9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 xml:space="preserve">SUBGRUPO: </w:t>
            </w:r>
            <w:r w:rsidR="008A4289" w:rsidRPr="00DF69D9">
              <w:rPr>
                <w:b/>
                <w:sz w:val="24"/>
                <w:szCs w:val="24"/>
              </w:rPr>
              <w:t>0</w:t>
            </w:r>
            <w:r w:rsidR="008A4289">
              <w:rPr>
                <w:b/>
                <w:sz w:val="24"/>
                <w:szCs w:val="24"/>
              </w:rPr>
              <w:t>4</w:t>
            </w:r>
            <w:r w:rsidR="008A4289" w:rsidRPr="00DF69D9">
              <w:rPr>
                <w:b/>
                <w:sz w:val="24"/>
                <w:szCs w:val="24"/>
              </w:rPr>
              <w:t xml:space="preserve"> – </w:t>
            </w:r>
            <w:r w:rsidR="008A4289">
              <w:rPr>
                <w:b/>
                <w:sz w:val="24"/>
                <w:szCs w:val="24"/>
              </w:rPr>
              <w:t>Tratamentos</w:t>
            </w:r>
            <w:r w:rsidR="00E27DE1">
              <w:rPr>
                <w:b/>
                <w:sz w:val="24"/>
                <w:szCs w:val="24"/>
              </w:rPr>
              <w:t xml:space="preserve"> em Oncologia</w:t>
            </w:r>
          </w:p>
        </w:tc>
      </w:tr>
      <w:tr w:rsidR="000D06A9" w:rsidRPr="00DF69D9" w:rsidTr="00C233B4">
        <w:trPr>
          <w:trHeight w:hRule="exact" w:val="583"/>
        </w:trPr>
        <w:tc>
          <w:tcPr>
            <w:tcW w:w="10774" w:type="dxa"/>
            <w:gridSpan w:val="6"/>
            <w:tcBorders>
              <w:bottom w:val="single" w:sz="8" w:space="0" w:color="000000"/>
            </w:tcBorders>
          </w:tcPr>
          <w:p w:rsidR="000D06A9" w:rsidRPr="00DF69D9" w:rsidRDefault="008A4289" w:rsidP="0025015C">
            <w:pPr>
              <w:pStyle w:val="PargrafodaList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Organização: Gerais em Oncologia</w:t>
            </w:r>
          </w:p>
          <w:p w:rsidR="000D06A9" w:rsidRPr="00DF69D9" w:rsidRDefault="000D06A9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Consultas Especializadas/Atendimento/Acompanhamento.</w:t>
            </w:r>
          </w:p>
        </w:tc>
      </w:tr>
      <w:tr w:rsidR="006E7BE0" w:rsidRPr="00DF69D9" w:rsidTr="000562EA">
        <w:trPr>
          <w:trHeight w:hRule="exact" w:val="1242"/>
        </w:trPr>
        <w:tc>
          <w:tcPr>
            <w:tcW w:w="1135" w:type="dxa"/>
            <w:tcBorders>
              <w:top w:val="single" w:sz="8" w:space="0" w:color="000000"/>
            </w:tcBorders>
            <w:shd w:val="clear" w:color="auto" w:fill="F1F1F1"/>
          </w:tcPr>
          <w:p w:rsidR="006E7BE0" w:rsidRPr="00DF69D9" w:rsidRDefault="006E7BE0" w:rsidP="0025015C">
            <w:pPr>
              <w:pStyle w:val="PargrafodaLista"/>
              <w:rPr>
                <w:sz w:val="24"/>
                <w:szCs w:val="24"/>
              </w:rPr>
            </w:pPr>
          </w:p>
          <w:p w:rsidR="006E7BE0" w:rsidRPr="00DF69D9" w:rsidRDefault="006E7BE0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1F1F1"/>
          </w:tcPr>
          <w:p w:rsidR="006E7BE0" w:rsidRPr="00DF69D9" w:rsidRDefault="006E7BE0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Quantidade</w:t>
            </w:r>
            <w:r w:rsidRPr="00DF69D9">
              <w:rPr>
                <w:b/>
                <w:w w:val="99"/>
                <w:sz w:val="24"/>
                <w:szCs w:val="24"/>
              </w:rPr>
              <w:t xml:space="preserve"> </w:t>
            </w:r>
            <w:r w:rsidRPr="00DF69D9">
              <w:rPr>
                <w:b/>
                <w:sz w:val="24"/>
                <w:szCs w:val="24"/>
              </w:rPr>
              <w:t xml:space="preserve">Estimada 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1F1F1"/>
          </w:tcPr>
          <w:p w:rsidR="006E7BE0" w:rsidRPr="00DF69D9" w:rsidRDefault="006E7BE0" w:rsidP="0025015C">
            <w:pPr>
              <w:pStyle w:val="PargrafodaLista"/>
              <w:rPr>
                <w:sz w:val="24"/>
                <w:szCs w:val="24"/>
              </w:rPr>
            </w:pPr>
          </w:p>
          <w:p w:rsidR="006E7BE0" w:rsidRPr="00DF69D9" w:rsidRDefault="006E7BE0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shd w:val="clear" w:color="auto" w:fill="F1F1F1"/>
          </w:tcPr>
          <w:p w:rsidR="006E7BE0" w:rsidRPr="00DF69D9" w:rsidRDefault="006E7BE0" w:rsidP="0025015C">
            <w:pPr>
              <w:pStyle w:val="PargrafodaLista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Especificação de Consultas Especializadas/Atendimento/Acompanhamento.</w:t>
            </w:r>
          </w:p>
          <w:p w:rsidR="006E7BE0" w:rsidRPr="00DF69D9" w:rsidRDefault="006E7BE0" w:rsidP="0025015C">
            <w:pPr>
              <w:pStyle w:val="PargrafodaLista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F1F1F1"/>
          </w:tcPr>
          <w:p w:rsidR="006E7BE0" w:rsidRPr="00DF69D9" w:rsidRDefault="006E7BE0" w:rsidP="0025015C">
            <w:pPr>
              <w:pStyle w:val="PargrafodaList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1F1F1"/>
          </w:tcPr>
          <w:p w:rsidR="006E7BE0" w:rsidRPr="00DF69D9" w:rsidRDefault="006E7BE0" w:rsidP="0025015C">
            <w:pPr>
              <w:pStyle w:val="PargrafodaList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6E7BE0" w:rsidRPr="00DF69D9" w:rsidTr="000562EA">
        <w:trPr>
          <w:trHeight w:hRule="exact" w:val="8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E0" w:rsidRPr="00DF69D9" w:rsidRDefault="006E7BE0" w:rsidP="0025015C">
            <w:pPr>
              <w:pStyle w:val="PargrafodaLista"/>
              <w:rPr>
                <w:sz w:val="24"/>
                <w:szCs w:val="24"/>
              </w:rPr>
            </w:pPr>
            <w:proofErr w:type="gramStart"/>
            <w:r w:rsidRPr="00DF69D9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BE0" w:rsidRPr="00DF69D9" w:rsidRDefault="0052312B" w:rsidP="0025015C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</w:tcPr>
          <w:p w:rsidR="006E7BE0" w:rsidRPr="00DF69D9" w:rsidRDefault="000562EA" w:rsidP="0025015C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030410002-1</w:t>
            </w:r>
          </w:p>
        </w:tc>
        <w:tc>
          <w:tcPr>
            <w:tcW w:w="3402" w:type="dxa"/>
          </w:tcPr>
          <w:p w:rsidR="006E7BE0" w:rsidRPr="00DF69D9" w:rsidRDefault="00052EEB" w:rsidP="0025015C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 médica em </w:t>
            </w:r>
            <w:proofErr w:type="gramStart"/>
            <w:r>
              <w:rPr>
                <w:sz w:val="24"/>
                <w:szCs w:val="24"/>
              </w:rPr>
              <w:t>oncologia ,</w:t>
            </w:r>
            <w:proofErr w:type="gramEnd"/>
            <w:r>
              <w:rPr>
                <w:sz w:val="24"/>
                <w:szCs w:val="24"/>
              </w:rPr>
              <w:t xml:space="preserve"> Tabela SUS com PTS- Projeto Terapêutico Singula</w:t>
            </w:r>
            <w:r w:rsidR="00950AE9">
              <w:rPr>
                <w:sz w:val="24"/>
                <w:szCs w:val="24"/>
              </w:rPr>
              <w:t>r</w:t>
            </w:r>
          </w:p>
        </w:tc>
        <w:tc>
          <w:tcPr>
            <w:tcW w:w="1134" w:type="dxa"/>
          </w:tcPr>
          <w:p w:rsidR="006E7BE0" w:rsidRPr="00DF69D9" w:rsidRDefault="006E7BE0" w:rsidP="0025015C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R$ 65,14</w:t>
            </w:r>
          </w:p>
        </w:tc>
        <w:tc>
          <w:tcPr>
            <w:tcW w:w="1701" w:type="dxa"/>
          </w:tcPr>
          <w:p w:rsidR="006E7BE0" w:rsidRPr="00DF69D9" w:rsidRDefault="006E7BE0" w:rsidP="0025015C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872C76">
              <w:rPr>
                <w:sz w:val="24"/>
                <w:szCs w:val="24"/>
              </w:rPr>
              <w:t>17.848,36</w:t>
            </w:r>
          </w:p>
        </w:tc>
      </w:tr>
    </w:tbl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lastRenderedPageBreak/>
        <w:t>Os quantitativos constantes do quadro acima são estimados e correspondem ao número máximo de procedimentos a serem autorizados, mediante teto financeiro estimado, não sendo a Administração obrigada a consumi-lo em sua</w:t>
      </w:r>
      <w:r w:rsidRPr="00DF69D9">
        <w:rPr>
          <w:spacing w:val="-25"/>
          <w:sz w:val="24"/>
          <w:szCs w:val="24"/>
        </w:rPr>
        <w:t xml:space="preserve"> </w:t>
      </w:r>
      <w:r w:rsidRPr="00DF69D9">
        <w:rPr>
          <w:sz w:val="24"/>
          <w:szCs w:val="24"/>
        </w:rPr>
        <w:t>totalidade.</w:t>
      </w: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Os serviços serão distribuídos entre os prestadores credenciados de forma igualitária, considerando o quantitativo previsto neste Termo de Referência e a capacidade técnica e de oferta declarada pela empresa postulante ao</w:t>
      </w:r>
      <w:r w:rsidRPr="00DF69D9">
        <w:rPr>
          <w:spacing w:val="-23"/>
          <w:sz w:val="24"/>
          <w:szCs w:val="24"/>
        </w:rPr>
        <w:t xml:space="preserve"> </w:t>
      </w:r>
      <w:r w:rsidRPr="00DF69D9">
        <w:rPr>
          <w:sz w:val="24"/>
          <w:szCs w:val="24"/>
        </w:rPr>
        <w:t>credenciamento.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Será assegurada ao usuário do serviço a livre escolha do prestador que melhor lhe convier, desde que respeitadas </w:t>
      </w:r>
      <w:r w:rsidR="006876A1" w:rsidRPr="00DF69D9">
        <w:rPr>
          <w:sz w:val="24"/>
          <w:szCs w:val="24"/>
        </w:rPr>
        <w:t>às</w:t>
      </w:r>
      <w:r w:rsidRPr="00DF69D9">
        <w:rPr>
          <w:sz w:val="24"/>
          <w:szCs w:val="24"/>
        </w:rPr>
        <w:t xml:space="preserve"> cotas de cada prestador, distribuídas conforme critério descrito</w:t>
      </w:r>
      <w:r w:rsidRPr="00DF69D9">
        <w:rPr>
          <w:spacing w:val="-8"/>
          <w:sz w:val="24"/>
          <w:szCs w:val="24"/>
        </w:rPr>
        <w:t xml:space="preserve"> </w:t>
      </w:r>
      <w:r w:rsidRPr="00DF69D9">
        <w:rPr>
          <w:sz w:val="24"/>
          <w:szCs w:val="24"/>
        </w:rPr>
        <w:t>anteriormente.</w:t>
      </w:r>
      <w:r w:rsidR="006876A1" w:rsidRPr="006876A1">
        <w:rPr>
          <w:noProof/>
          <w:sz w:val="24"/>
          <w:szCs w:val="24"/>
          <w:lang w:eastAsia="pt-BR"/>
        </w:rPr>
        <w:t xml:space="preserve"> </w:t>
      </w: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7" o:spid="_x0000_s1031" type="#_x0000_t202" style="position:absolute;left:0;text-align:left;margin-left:54pt;margin-top:12.5pt;width:489.1pt;height:28.9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" fillcolor="#c5d9f0" strokeweight=".48pt">
            <v:textbox inset="0,0,0,0">
              <w:txbxContent>
                <w:p w:rsidR="00C83F68" w:rsidRDefault="00F176DF">
                  <w:pPr>
                    <w:spacing w:before="141"/>
                    <w:ind w:left="10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6 - DAS OBRIGAÇÕES E RESPONSABILIDADES DO CONTRATADO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Dimensionar, desenvolver e fornecer a infraestrutura necessária ao bom atendimento e satisfação dos usuários, dentro das normas estabelecidas pelo Sistema Único de</w:t>
      </w:r>
      <w:r w:rsidRPr="00DF69D9">
        <w:rPr>
          <w:spacing w:val="-37"/>
          <w:sz w:val="24"/>
          <w:szCs w:val="24"/>
        </w:rPr>
        <w:t xml:space="preserve"> </w:t>
      </w:r>
      <w:r w:rsidRPr="00DF69D9">
        <w:rPr>
          <w:sz w:val="24"/>
          <w:szCs w:val="24"/>
        </w:rPr>
        <w:t>Saúde;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Proceder </w:t>
      </w:r>
      <w:proofErr w:type="gramStart"/>
      <w:r w:rsidRPr="00DF69D9">
        <w:rPr>
          <w:sz w:val="24"/>
          <w:szCs w:val="24"/>
        </w:rPr>
        <w:t>a</w:t>
      </w:r>
      <w:proofErr w:type="gramEnd"/>
      <w:r w:rsidRPr="00DF69D9">
        <w:rPr>
          <w:sz w:val="24"/>
          <w:szCs w:val="24"/>
        </w:rPr>
        <w:t xml:space="preserve"> verificação rigorosa da identificação dos usuários. Qualquer despesa decorrente de negligência ou má-fé na averiguação das credenciais do usuário será de responsabilidade exclusiva do prestador do</w:t>
      </w:r>
      <w:r w:rsidRPr="00DF69D9">
        <w:rPr>
          <w:spacing w:val="-21"/>
          <w:sz w:val="24"/>
          <w:szCs w:val="24"/>
        </w:rPr>
        <w:t xml:space="preserve"> </w:t>
      </w:r>
      <w:r w:rsidRPr="00DF69D9">
        <w:rPr>
          <w:sz w:val="24"/>
          <w:szCs w:val="24"/>
        </w:rPr>
        <w:t>serviço;</w:t>
      </w:r>
    </w:p>
    <w:p w:rsidR="00C83F68" w:rsidRPr="00DF69D9" w:rsidRDefault="00C83F68" w:rsidP="0025015C">
      <w:pPr>
        <w:pStyle w:val="PargrafodaLista"/>
      </w:pPr>
    </w:p>
    <w:p w:rsidR="00C83F68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Apresentar relatório dos serviços executados,</w:t>
      </w:r>
      <w:r w:rsidRPr="00DF69D9">
        <w:rPr>
          <w:spacing w:val="-15"/>
          <w:sz w:val="24"/>
          <w:szCs w:val="24"/>
        </w:rPr>
        <w:t xml:space="preserve"> </w:t>
      </w:r>
      <w:r w:rsidRPr="00DF69D9">
        <w:rPr>
          <w:sz w:val="24"/>
          <w:szCs w:val="24"/>
        </w:rPr>
        <w:t>contendo:</w:t>
      </w:r>
    </w:p>
    <w:p w:rsidR="000D06A9" w:rsidRPr="000D06A9" w:rsidRDefault="000D06A9" w:rsidP="0025015C">
      <w:pPr>
        <w:pStyle w:val="PargrafodaLista"/>
        <w:rPr>
          <w:sz w:val="24"/>
          <w:szCs w:val="24"/>
        </w:rPr>
      </w:pPr>
    </w:p>
    <w:p w:rsidR="000D06A9" w:rsidRPr="00DF69D9" w:rsidRDefault="000D06A9" w:rsidP="0025015C">
      <w:pPr>
        <w:pStyle w:val="PargrafodaLista"/>
        <w:rPr>
          <w:sz w:val="24"/>
          <w:szCs w:val="24"/>
        </w:rPr>
      </w:pP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Nome do usuário e Cartão Nacional de</w:t>
      </w:r>
      <w:r w:rsidRPr="00DF69D9">
        <w:rPr>
          <w:spacing w:val="-12"/>
          <w:sz w:val="24"/>
          <w:szCs w:val="24"/>
        </w:rPr>
        <w:t xml:space="preserve"> </w:t>
      </w:r>
      <w:r w:rsidRPr="00DF69D9">
        <w:rPr>
          <w:sz w:val="24"/>
          <w:szCs w:val="24"/>
        </w:rPr>
        <w:t>Saúde;</w:t>
      </w: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Endereço do</w:t>
      </w:r>
      <w:r w:rsidRPr="00DF69D9">
        <w:rPr>
          <w:spacing w:val="-10"/>
          <w:sz w:val="24"/>
          <w:szCs w:val="24"/>
        </w:rPr>
        <w:t xml:space="preserve"> </w:t>
      </w:r>
      <w:r w:rsidRPr="00DF69D9">
        <w:rPr>
          <w:sz w:val="24"/>
          <w:szCs w:val="24"/>
        </w:rPr>
        <w:t>usuário;</w:t>
      </w: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Telefone;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Arcar com as despesas decorrentes de serviços de terceiros que lhe sejam particularmente prestados, tais como pessoal, recepção, limpeza, entre</w:t>
      </w:r>
      <w:r w:rsidRPr="00DF69D9">
        <w:rPr>
          <w:spacing w:val="-25"/>
          <w:sz w:val="24"/>
          <w:szCs w:val="24"/>
        </w:rPr>
        <w:t xml:space="preserve"> </w:t>
      </w:r>
      <w:r w:rsidRPr="00DF69D9">
        <w:rPr>
          <w:sz w:val="24"/>
          <w:szCs w:val="24"/>
        </w:rPr>
        <w:t>outros;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Adequar-se ao processo de informatização que seja compatível com o existente na rede municipal de saúde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, se adaptando com a linguagem oferecida pelo prestador dos serviços informatizados de saúde e com interface/suporte de urgência e emergência, quando da sua</w:t>
      </w:r>
      <w:r w:rsidRPr="00DF69D9">
        <w:rPr>
          <w:spacing w:val="-16"/>
          <w:sz w:val="24"/>
          <w:szCs w:val="24"/>
        </w:rPr>
        <w:t xml:space="preserve"> </w:t>
      </w:r>
      <w:r w:rsidRPr="00DF69D9">
        <w:rPr>
          <w:sz w:val="24"/>
          <w:szCs w:val="24"/>
        </w:rPr>
        <w:t>implantação;</w:t>
      </w:r>
    </w:p>
    <w:p w:rsidR="00C83F68" w:rsidRPr="00DF69D9" w:rsidRDefault="00C83F68" w:rsidP="0025015C">
      <w:pPr>
        <w:pStyle w:val="PargrafodaLista"/>
      </w:pPr>
    </w:p>
    <w:p w:rsidR="00C83F68" w:rsidRPr="006876A1" w:rsidRDefault="00F176DF" w:rsidP="0025015C">
      <w:pPr>
        <w:pStyle w:val="PargrafodaLista"/>
        <w:rPr>
          <w:sz w:val="24"/>
          <w:szCs w:val="24"/>
        </w:rPr>
      </w:pPr>
      <w:r w:rsidRPr="006876A1">
        <w:rPr>
          <w:sz w:val="24"/>
          <w:szCs w:val="24"/>
        </w:rPr>
        <w:t xml:space="preserve">Permitir ao Município de </w:t>
      </w:r>
      <w:r w:rsidR="00580E00" w:rsidRPr="006876A1">
        <w:rPr>
          <w:sz w:val="24"/>
          <w:szCs w:val="24"/>
        </w:rPr>
        <w:t>Assis</w:t>
      </w:r>
      <w:proofErr w:type="gramStart"/>
      <w:r w:rsidRPr="006876A1">
        <w:rPr>
          <w:sz w:val="24"/>
          <w:szCs w:val="24"/>
        </w:rPr>
        <w:t>/</w:t>
      </w:r>
      <w:r w:rsidR="00DD1C4A" w:rsidRPr="006876A1">
        <w:rPr>
          <w:sz w:val="24"/>
          <w:szCs w:val="24"/>
        </w:rPr>
        <w:t>SP</w:t>
      </w:r>
      <w:r w:rsidRPr="006876A1">
        <w:rPr>
          <w:sz w:val="24"/>
          <w:szCs w:val="24"/>
        </w:rPr>
        <w:t xml:space="preserve"> avaliar o atendimento e os serviços prestados aos usuários, por intermédio de auditorias específicas realizadas por profissionais d</w:t>
      </w:r>
      <w:r w:rsidR="0019772D" w:rsidRPr="006876A1">
        <w:rPr>
          <w:sz w:val="24"/>
          <w:szCs w:val="24"/>
        </w:rPr>
        <w:t>o</w:t>
      </w:r>
      <w:r w:rsidRPr="006876A1">
        <w:rPr>
          <w:sz w:val="24"/>
          <w:szCs w:val="24"/>
        </w:rPr>
        <w:t xml:space="preserve"> </w:t>
      </w:r>
      <w:r w:rsidR="0019772D" w:rsidRPr="006876A1">
        <w:rPr>
          <w:sz w:val="24"/>
          <w:szCs w:val="24"/>
        </w:rPr>
        <w:t>DREMAC</w:t>
      </w:r>
      <w:r w:rsidRPr="006876A1">
        <w:rPr>
          <w:sz w:val="24"/>
          <w:szCs w:val="24"/>
        </w:rPr>
        <w:t>)</w:t>
      </w:r>
      <w:proofErr w:type="gramEnd"/>
      <w:r w:rsidRPr="006876A1">
        <w:rPr>
          <w:b/>
          <w:sz w:val="24"/>
          <w:szCs w:val="24"/>
        </w:rPr>
        <w:t xml:space="preserve">, </w:t>
      </w:r>
      <w:r w:rsidRPr="006876A1">
        <w:rPr>
          <w:sz w:val="24"/>
          <w:szCs w:val="24"/>
        </w:rPr>
        <w:t>o qual que se reserva o direito de recusar ou sustar os serviços quando não atenderem ao estipulado em portarias</w:t>
      </w:r>
      <w:r w:rsidRPr="006876A1">
        <w:rPr>
          <w:spacing w:val="-14"/>
          <w:sz w:val="24"/>
          <w:szCs w:val="24"/>
        </w:rPr>
        <w:t xml:space="preserve"> </w:t>
      </w:r>
      <w:r w:rsidRPr="006876A1">
        <w:rPr>
          <w:sz w:val="24"/>
          <w:szCs w:val="24"/>
        </w:rPr>
        <w:t>normativas;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Obedecer aos critérios exigidos, quando das auditorias e perícias, na fiscalização dos serviços contratados e das pessoas a eles vinculados, bem </w:t>
      </w:r>
      <w:r w:rsidRPr="00DF69D9">
        <w:rPr>
          <w:sz w:val="24"/>
          <w:szCs w:val="24"/>
        </w:rPr>
        <w:lastRenderedPageBreak/>
        <w:t>como aos princípios estabelecidos no Código de Ética da</w:t>
      </w:r>
      <w:r w:rsidRPr="00DF69D9">
        <w:rPr>
          <w:spacing w:val="-19"/>
          <w:sz w:val="24"/>
          <w:szCs w:val="24"/>
        </w:rPr>
        <w:t xml:space="preserve"> </w:t>
      </w:r>
      <w:r w:rsidRPr="00DF69D9">
        <w:rPr>
          <w:sz w:val="24"/>
          <w:szCs w:val="24"/>
        </w:rPr>
        <w:t>categoria;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Justificar ao paciente ou ao seu responsável, por escrito, desde que requerido por estes as razões técnicas alegadas quando da decisão de não realização de qualquer ato profissional;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Manter afixado, em local visível aos seus usuários, </w:t>
      </w:r>
      <w:proofErr w:type="gramStart"/>
      <w:r w:rsidRPr="00DF69D9">
        <w:rPr>
          <w:sz w:val="24"/>
          <w:szCs w:val="24"/>
        </w:rPr>
        <w:t>aviso</w:t>
      </w:r>
      <w:proofErr w:type="gramEnd"/>
      <w:r w:rsidRPr="00DF69D9">
        <w:rPr>
          <w:sz w:val="24"/>
          <w:szCs w:val="24"/>
        </w:rPr>
        <w:t xml:space="preserve"> de sua condição, como estabelecimento integrante da rede SUS e da gratuidade dos serviços prestados nessa condição;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Prestar ao Município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 xml:space="preserve"> esclarecimentos relativos às ocorrências na execução da prestação de</w:t>
      </w:r>
      <w:r w:rsidRPr="00DF69D9">
        <w:rPr>
          <w:spacing w:val="-12"/>
          <w:sz w:val="24"/>
          <w:szCs w:val="24"/>
        </w:rPr>
        <w:t xml:space="preserve"> </w:t>
      </w:r>
      <w:r w:rsidRPr="00DF69D9">
        <w:rPr>
          <w:sz w:val="24"/>
          <w:szCs w:val="24"/>
        </w:rPr>
        <w:t>serviços;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Desenvolver diretamente os serviços contratados, não sendo permitida a subcontratação dos serviços que se relacionem especificamente ao objeto do Contrato,</w:t>
      </w:r>
      <w:r w:rsidR="0023592A" w:rsidRPr="00DF69D9">
        <w:rPr>
          <w:sz w:val="24"/>
          <w:szCs w:val="24"/>
        </w:rPr>
        <w:t xml:space="preserve"> </w:t>
      </w:r>
      <w:proofErr w:type="gramStart"/>
      <w:r w:rsidRPr="00DF69D9">
        <w:rPr>
          <w:sz w:val="24"/>
          <w:szCs w:val="24"/>
        </w:rPr>
        <w:t>sob pena</w:t>
      </w:r>
      <w:proofErr w:type="gramEnd"/>
      <w:r w:rsidRPr="00DF69D9">
        <w:rPr>
          <w:sz w:val="24"/>
          <w:szCs w:val="24"/>
        </w:rPr>
        <w:t xml:space="preserve"> de rescisão contratual</w:t>
      </w:r>
      <w:r w:rsidRPr="00DF69D9">
        <w:rPr>
          <w:spacing w:val="-12"/>
          <w:sz w:val="24"/>
          <w:szCs w:val="24"/>
        </w:rPr>
        <w:t xml:space="preserve"> </w:t>
      </w:r>
      <w:r w:rsidRPr="00DF69D9">
        <w:rPr>
          <w:sz w:val="24"/>
          <w:szCs w:val="24"/>
        </w:rPr>
        <w:t>imediata;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Comunicar a</w:t>
      </w:r>
      <w:r w:rsidR="0019772D" w:rsidRPr="00DF69D9">
        <w:rPr>
          <w:sz w:val="24"/>
          <w:szCs w:val="24"/>
        </w:rPr>
        <w:t xml:space="preserve"> Secretaria de Saúde d</w:t>
      </w:r>
      <w:r w:rsidRPr="00DF69D9">
        <w:rPr>
          <w:sz w:val="24"/>
          <w:szCs w:val="24"/>
        </w:rPr>
        <w:t xml:space="preserve">o Município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>, por escrito, mudança de endereço, de dias e horários de atendimento aos usuários, corpo clínico, exames e serviços prestados, com antecedência mínima de 30 (trinta)</w:t>
      </w:r>
      <w:r w:rsidRPr="00DF69D9">
        <w:rPr>
          <w:spacing w:val="-16"/>
          <w:sz w:val="24"/>
          <w:szCs w:val="24"/>
        </w:rPr>
        <w:t xml:space="preserve"> </w:t>
      </w:r>
      <w:r w:rsidRPr="00DF69D9">
        <w:rPr>
          <w:sz w:val="24"/>
          <w:szCs w:val="24"/>
        </w:rPr>
        <w:t>dias;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No caso de ocorrer rescisão contratual, independente da parte que deu causa ao rompimento, a conduta profissional perante o paciente em tratamento será pautada pelos princípios do Código de Ética da</w:t>
      </w:r>
      <w:r w:rsidRPr="00DF69D9">
        <w:rPr>
          <w:spacing w:val="-17"/>
          <w:sz w:val="24"/>
          <w:szCs w:val="24"/>
        </w:rPr>
        <w:t xml:space="preserve"> </w:t>
      </w:r>
      <w:r w:rsidRPr="00DF69D9">
        <w:rPr>
          <w:sz w:val="24"/>
          <w:szCs w:val="24"/>
        </w:rPr>
        <w:t>categoria;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Aceitar e acatar os atos normativos ou regulamentos emitidos pela Administração do Município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 xml:space="preserve">, atendendo </w:t>
      </w:r>
      <w:r w:rsidRPr="00DF69D9">
        <w:rPr>
          <w:spacing w:val="2"/>
          <w:sz w:val="24"/>
          <w:szCs w:val="24"/>
        </w:rPr>
        <w:t xml:space="preserve">as </w:t>
      </w:r>
      <w:r w:rsidRPr="00DF69D9">
        <w:rPr>
          <w:sz w:val="24"/>
          <w:szCs w:val="24"/>
        </w:rPr>
        <w:t>suas normas e</w:t>
      </w:r>
      <w:r w:rsidRPr="00DF69D9">
        <w:rPr>
          <w:spacing w:val="-27"/>
          <w:sz w:val="24"/>
          <w:szCs w:val="24"/>
        </w:rPr>
        <w:t xml:space="preserve"> </w:t>
      </w:r>
      <w:r w:rsidRPr="00DF69D9">
        <w:rPr>
          <w:sz w:val="24"/>
          <w:szCs w:val="24"/>
        </w:rPr>
        <w:t>diretrizes;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Responsabilizar-se pelos danos causados diretamente à Administração ou a terceiros, decorrentes de culpa ou dolo na execução da prestação do serviço, não excluindo ou reduzindo essa responsabilidade a fiscalização ou acompanhamento pelo órgão</w:t>
      </w:r>
      <w:r w:rsidRPr="00DF69D9">
        <w:rPr>
          <w:spacing w:val="-8"/>
          <w:sz w:val="24"/>
          <w:szCs w:val="24"/>
        </w:rPr>
        <w:t xml:space="preserve"> </w:t>
      </w:r>
      <w:r w:rsidRPr="00DF69D9">
        <w:rPr>
          <w:sz w:val="24"/>
          <w:szCs w:val="24"/>
        </w:rPr>
        <w:t>interessado;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</w:pPr>
      <w:r w:rsidRPr="00DF69D9">
        <w:rPr>
          <w:sz w:val="24"/>
          <w:szCs w:val="24"/>
        </w:rPr>
        <w:t>A</w:t>
      </w:r>
      <w:r w:rsidRPr="0023592A">
        <w:rPr>
          <w:spacing w:val="34"/>
          <w:sz w:val="24"/>
          <w:szCs w:val="24"/>
        </w:rPr>
        <w:t xml:space="preserve"> </w:t>
      </w:r>
      <w:r w:rsidRPr="00DF69D9">
        <w:rPr>
          <w:sz w:val="24"/>
          <w:szCs w:val="24"/>
        </w:rPr>
        <w:t>responsabilidade</w:t>
      </w:r>
      <w:r w:rsidRPr="0023592A">
        <w:rPr>
          <w:spacing w:val="34"/>
          <w:sz w:val="24"/>
          <w:szCs w:val="24"/>
        </w:rPr>
        <w:t xml:space="preserve"> </w:t>
      </w:r>
      <w:r w:rsidRPr="00DF69D9">
        <w:rPr>
          <w:sz w:val="24"/>
          <w:szCs w:val="24"/>
        </w:rPr>
        <w:t>técnica</w:t>
      </w:r>
      <w:r w:rsidRPr="0023592A">
        <w:rPr>
          <w:spacing w:val="34"/>
          <w:sz w:val="24"/>
          <w:szCs w:val="24"/>
        </w:rPr>
        <w:t xml:space="preserve"> </w:t>
      </w:r>
      <w:r w:rsidRPr="00DF69D9">
        <w:rPr>
          <w:sz w:val="24"/>
          <w:szCs w:val="24"/>
        </w:rPr>
        <w:t>pelos</w:t>
      </w:r>
      <w:r w:rsidRPr="0023592A">
        <w:rPr>
          <w:spacing w:val="34"/>
          <w:sz w:val="24"/>
          <w:szCs w:val="24"/>
        </w:rPr>
        <w:t xml:space="preserve"> </w:t>
      </w:r>
      <w:r w:rsidRPr="00DF69D9">
        <w:rPr>
          <w:sz w:val="24"/>
          <w:szCs w:val="24"/>
        </w:rPr>
        <w:t>profissionais</w:t>
      </w:r>
      <w:r w:rsidRPr="0023592A">
        <w:rPr>
          <w:spacing w:val="33"/>
          <w:sz w:val="24"/>
          <w:szCs w:val="24"/>
        </w:rPr>
        <w:t xml:space="preserve"> </w:t>
      </w:r>
      <w:r w:rsidRPr="00DF69D9">
        <w:rPr>
          <w:sz w:val="24"/>
          <w:szCs w:val="24"/>
        </w:rPr>
        <w:t>prepostos</w:t>
      </w:r>
      <w:r w:rsidRPr="0023592A">
        <w:rPr>
          <w:spacing w:val="33"/>
          <w:sz w:val="24"/>
          <w:szCs w:val="24"/>
        </w:rPr>
        <w:t xml:space="preserve"> </w:t>
      </w:r>
      <w:r w:rsidRPr="00DF69D9">
        <w:rPr>
          <w:sz w:val="24"/>
          <w:szCs w:val="24"/>
        </w:rPr>
        <w:t>do</w:t>
      </w:r>
      <w:r w:rsidRPr="0023592A">
        <w:rPr>
          <w:spacing w:val="34"/>
          <w:sz w:val="24"/>
          <w:szCs w:val="24"/>
        </w:rPr>
        <w:t xml:space="preserve"> </w:t>
      </w:r>
      <w:r w:rsidRPr="00DF69D9">
        <w:rPr>
          <w:sz w:val="24"/>
          <w:szCs w:val="24"/>
        </w:rPr>
        <w:t>prestador</w:t>
      </w:r>
      <w:r w:rsidRPr="0023592A">
        <w:rPr>
          <w:spacing w:val="32"/>
          <w:sz w:val="24"/>
          <w:szCs w:val="24"/>
        </w:rPr>
        <w:t xml:space="preserve"> </w:t>
      </w:r>
      <w:r w:rsidRPr="00DF69D9">
        <w:rPr>
          <w:sz w:val="24"/>
          <w:szCs w:val="24"/>
        </w:rPr>
        <w:t>do</w:t>
      </w:r>
      <w:r w:rsidRPr="0023592A">
        <w:rPr>
          <w:spacing w:val="34"/>
          <w:sz w:val="24"/>
          <w:szCs w:val="24"/>
        </w:rPr>
        <w:t xml:space="preserve"> </w:t>
      </w:r>
      <w:r w:rsidRPr="00DF69D9">
        <w:rPr>
          <w:sz w:val="24"/>
          <w:szCs w:val="24"/>
        </w:rPr>
        <w:t>serviço</w:t>
      </w:r>
      <w:r w:rsidRPr="0023592A">
        <w:rPr>
          <w:spacing w:val="34"/>
          <w:sz w:val="24"/>
          <w:szCs w:val="24"/>
        </w:rPr>
        <w:t xml:space="preserve"> </w:t>
      </w:r>
      <w:r w:rsidRPr="00DF69D9">
        <w:rPr>
          <w:sz w:val="24"/>
          <w:szCs w:val="24"/>
        </w:rPr>
        <w:t>e</w:t>
      </w:r>
      <w:r w:rsidR="0023592A">
        <w:rPr>
          <w:sz w:val="24"/>
          <w:szCs w:val="24"/>
        </w:rPr>
        <w:t xml:space="preserve"> </w:t>
      </w:r>
      <w:r w:rsidRPr="00DF69D9">
        <w:t>regularidade perante seus órgãos de classe são de responsabilidade exclusiva do prestador do</w:t>
      </w:r>
      <w:r w:rsidRPr="0023592A">
        <w:rPr>
          <w:spacing w:val="-7"/>
        </w:rPr>
        <w:t xml:space="preserve"> </w:t>
      </w:r>
      <w:r w:rsidRPr="00DF69D9">
        <w:t>serviço;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 responsabilidade civil pelos erros profissionais ou falhas no atendimento que possam comprometer a saúde do paciente ou gerar danos morais ou materiais será suportada, exclusivamente, pelo prestador do</w:t>
      </w:r>
      <w:r w:rsidRPr="00DF69D9">
        <w:rPr>
          <w:spacing w:val="-18"/>
          <w:sz w:val="24"/>
          <w:szCs w:val="24"/>
        </w:rPr>
        <w:t xml:space="preserve"> </w:t>
      </w:r>
      <w:r w:rsidRPr="00DF69D9">
        <w:rPr>
          <w:sz w:val="24"/>
          <w:szCs w:val="24"/>
        </w:rPr>
        <w:t>serviço;</w:t>
      </w:r>
    </w:p>
    <w:p w:rsidR="00DF69D9" w:rsidRPr="00DF69D9" w:rsidRDefault="00DF69D9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Assumir a responsabilidade por todos os encargos previdenciários e obrigações sociais previstos na legislação social e trabalhista em vigor, obrigando-se a saldá-los na época própria, vez que a prestação dos serviços não gera vínculo empregatício entre os profissionais da Contratada e a Administração, vedando-se qualquer relação entre estes que caracterize pessoalidade e subordinação</w:t>
      </w:r>
      <w:r w:rsidRPr="00DF69D9">
        <w:rPr>
          <w:spacing w:val="-22"/>
          <w:sz w:val="24"/>
          <w:szCs w:val="24"/>
        </w:rPr>
        <w:t xml:space="preserve"> </w:t>
      </w:r>
      <w:r w:rsidRPr="00DF69D9">
        <w:rPr>
          <w:sz w:val="24"/>
          <w:szCs w:val="24"/>
        </w:rPr>
        <w:t>direta;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lastRenderedPageBreak/>
        <w:t>Assumir a responsabilidade por todas as providências e obrigações estabelecidas na legislação específica de acidentes do trabalho, quando em ocorrência da espécie, forem vítimas os seus empregados no desempenho dos serviços ou em conexão com</w:t>
      </w:r>
      <w:r w:rsidRPr="00DF69D9">
        <w:rPr>
          <w:spacing w:val="-29"/>
          <w:sz w:val="24"/>
          <w:szCs w:val="24"/>
        </w:rPr>
        <w:t xml:space="preserve"> </w:t>
      </w:r>
      <w:r w:rsidRPr="00DF69D9">
        <w:rPr>
          <w:sz w:val="24"/>
          <w:szCs w:val="24"/>
        </w:rPr>
        <w:t>eles;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Assumir todos os encargos de possível demanda trabalhista, cível ou penal, relacionados à prestação dos serviços, originariamente ou vinculados por prevenção, conexão ou</w:t>
      </w:r>
      <w:r w:rsidRPr="00DF69D9">
        <w:rPr>
          <w:spacing w:val="-11"/>
          <w:sz w:val="24"/>
          <w:szCs w:val="24"/>
        </w:rPr>
        <w:t xml:space="preserve"> </w:t>
      </w:r>
      <w:r w:rsidRPr="00DF69D9">
        <w:rPr>
          <w:sz w:val="24"/>
          <w:szCs w:val="24"/>
        </w:rPr>
        <w:t>continência;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Assumir a responsabilidade pelos encargos fiscais e comerciais resultantes da adjudicação do objeto deste</w:t>
      </w:r>
      <w:r w:rsidRPr="00DF69D9">
        <w:rPr>
          <w:spacing w:val="-12"/>
          <w:sz w:val="24"/>
          <w:szCs w:val="24"/>
        </w:rPr>
        <w:t xml:space="preserve"> </w:t>
      </w:r>
      <w:r w:rsidRPr="00DF69D9">
        <w:rPr>
          <w:sz w:val="24"/>
          <w:szCs w:val="24"/>
        </w:rPr>
        <w:t>Termo;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 inadimplência do prestador do serviço, com referência aos encargos estabelecidos na condição anterior, não transfere a responsabilidade por seu pagamento ao Município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>, nem poderá onerar o objeto do Contrato, razão pela qual o prestador do serviço renuncia, expressamente, a qualquer vínculo de solidariedade, ativa ou passiva, com o Município de</w:t>
      </w:r>
      <w:r w:rsidRPr="00DF69D9">
        <w:rPr>
          <w:spacing w:val="-10"/>
          <w:sz w:val="24"/>
          <w:szCs w:val="24"/>
        </w:rPr>
        <w:t xml:space="preserve">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>.</w:t>
      </w:r>
    </w:p>
    <w:p w:rsidR="0019772D" w:rsidRPr="00DF69D9" w:rsidRDefault="0019772D" w:rsidP="0025015C">
      <w:pPr>
        <w:pStyle w:val="PargrafodaLista"/>
        <w:rPr>
          <w:sz w:val="24"/>
          <w:szCs w:val="24"/>
        </w:rPr>
      </w:pPr>
    </w:p>
    <w:p w:rsidR="0019772D" w:rsidRPr="00DF69D9" w:rsidRDefault="0019772D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Na eventualidade da necessidade de apoio diagnóstico a contratada deverá informar ao DREMAC.</w:t>
      </w: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6" o:spid="_x0000_s1032" type="#_x0000_t202" style="position:absolute;left:0;text-align:left;margin-left:54pt;margin-top:12.45pt;width:489.1pt;height:28.8pt;z-index: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" fillcolor="#c5d9f0" strokeweight=".48pt">
            <v:textbox inset="0,0,0,0">
              <w:txbxContent>
                <w:p w:rsidR="00C83F68" w:rsidRDefault="00F176DF">
                  <w:pPr>
                    <w:spacing w:before="139"/>
                    <w:ind w:left="9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7 - DAS OBRIGAÇÕES E RESPONSABILIDADES DO CONTRATANTE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Fornecer materiais informativos e comunicados referentes às determinações administrativas que visem o gerenciamento do</w:t>
      </w:r>
      <w:r w:rsidRPr="00DF69D9">
        <w:rPr>
          <w:spacing w:val="-16"/>
          <w:sz w:val="24"/>
          <w:szCs w:val="24"/>
        </w:rPr>
        <w:t xml:space="preserve"> </w:t>
      </w:r>
      <w:r w:rsidRPr="00DF69D9">
        <w:rPr>
          <w:sz w:val="24"/>
          <w:szCs w:val="24"/>
        </w:rPr>
        <w:t>Contrato;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Dirimir as dúvidas do prestador do serviço sobre o objeto da contratação, no tocante às divergências ou inovações na política administrativa e assistencial do Sistema de Saúde do Município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>, notificando-o por escrito a respeito de irregularidades detectadas na execução dos</w:t>
      </w:r>
      <w:r w:rsidRPr="00DF69D9">
        <w:rPr>
          <w:spacing w:val="-14"/>
          <w:sz w:val="24"/>
          <w:szCs w:val="24"/>
        </w:rPr>
        <w:t xml:space="preserve"> </w:t>
      </w:r>
      <w:r w:rsidRPr="00DF69D9">
        <w:rPr>
          <w:sz w:val="24"/>
          <w:szCs w:val="24"/>
        </w:rPr>
        <w:t>serviços;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Realizar auditorias e perícias nos procedimentos, obedecendo aos princípios estabelecidos no Código de Ética da</w:t>
      </w:r>
      <w:r w:rsidRPr="00DF69D9">
        <w:rPr>
          <w:spacing w:val="-19"/>
          <w:sz w:val="24"/>
          <w:szCs w:val="24"/>
        </w:rPr>
        <w:t xml:space="preserve"> </w:t>
      </w:r>
      <w:r w:rsidRPr="00DF69D9">
        <w:rPr>
          <w:sz w:val="24"/>
          <w:szCs w:val="24"/>
        </w:rPr>
        <w:t>categoria;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Repassar aos usuários as orientações necessárias para a realização d</w:t>
      </w:r>
      <w:r w:rsidR="0019772D" w:rsidRPr="00DF69D9">
        <w:rPr>
          <w:sz w:val="24"/>
          <w:szCs w:val="24"/>
        </w:rPr>
        <w:t>a</w:t>
      </w:r>
      <w:r w:rsidR="00135C69">
        <w:rPr>
          <w:sz w:val="24"/>
          <w:szCs w:val="24"/>
        </w:rPr>
        <w:t>s</w:t>
      </w:r>
      <w:r w:rsidR="0019772D" w:rsidRPr="00DF69D9">
        <w:rPr>
          <w:sz w:val="24"/>
          <w:szCs w:val="24"/>
        </w:rPr>
        <w:t xml:space="preserve"> consultas</w:t>
      </w:r>
      <w:r w:rsidRPr="00DF69D9">
        <w:rPr>
          <w:sz w:val="24"/>
          <w:szCs w:val="24"/>
        </w:rPr>
        <w:t xml:space="preserve"> e informações recebidas do prestador do serviço referentes aos dias, horários e endereços de</w:t>
      </w:r>
      <w:r w:rsidRPr="00DF69D9">
        <w:rPr>
          <w:spacing w:val="-7"/>
          <w:sz w:val="24"/>
          <w:szCs w:val="24"/>
        </w:rPr>
        <w:t xml:space="preserve"> </w:t>
      </w:r>
      <w:r w:rsidRPr="00DF69D9">
        <w:rPr>
          <w:sz w:val="24"/>
          <w:szCs w:val="24"/>
        </w:rPr>
        <w:t>atendimento;</w:t>
      </w:r>
    </w:p>
    <w:p w:rsidR="006876A1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Avaliar metas, indicadores dos serviços prestados, </w:t>
      </w:r>
      <w:r w:rsidR="00343B1A" w:rsidRPr="00DF69D9">
        <w:rPr>
          <w:sz w:val="24"/>
          <w:szCs w:val="24"/>
        </w:rPr>
        <w:t>mensalmente</w:t>
      </w:r>
      <w:r w:rsidRPr="00DF69D9">
        <w:rPr>
          <w:sz w:val="24"/>
          <w:szCs w:val="24"/>
        </w:rPr>
        <w:t xml:space="preserve">, através </w:t>
      </w:r>
      <w:r w:rsidR="00343B1A" w:rsidRPr="00DF69D9">
        <w:rPr>
          <w:sz w:val="24"/>
          <w:szCs w:val="24"/>
        </w:rPr>
        <w:t>do DREMAC</w:t>
      </w:r>
      <w:r w:rsidRPr="00DF69D9">
        <w:rPr>
          <w:sz w:val="24"/>
          <w:szCs w:val="24"/>
        </w:rPr>
        <w:t xml:space="preserve"> seu cumprimento de cotas mensais. A comissão deverá avaliar também a </w:t>
      </w:r>
      <w:r w:rsidR="006876A1" w:rsidRPr="00DF69D9">
        <w:rPr>
          <w:sz w:val="24"/>
          <w:szCs w:val="24"/>
        </w:rPr>
        <w:t xml:space="preserve">capacidade instalada, readequar as metas pactuadas, os recursos financeiros a </w:t>
      </w:r>
      <w:proofErr w:type="gramStart"/>
      <w:r w:rsidR="006876A1" w:rsidRPr="00DF69D9">
        <w:rPr>
          <w:sz w:val="24"/>
          <w:szCs w:val="24"/>
        </w:rPr>
        <w:t>serem</w:t>
      </w:r>
      <w:proofErr w:type="gramEnd"/>
      <w:r w:rsidR="006876A1" w:rsidRPr="00DF69D9">
        <w:rPr>
          <w:sz w:val="24"/>
          <w:szCs w:val="24"/>
        </w:rPr>
        <w:t xml:space="preserve"> repassados, apurar denúncias, adotar providencias administrativas para cumprimento das obrigações contratuais, deflagrar processo administrativo para descredenciamento em caso de descumprimento das obrigações</w:t>
      </w:r>
      <w:r w:rsidR="006876A1" w:rsidRPr="00DF69D9">
        <w:rPr>
          <w:spacing w:val="-14"/>
          <w:sz w:val="24"/>
          <w:szCs w:val="24"/>
        </w:rPr>
        <w:t xml:space="preserve"> </w:t>
      </w:r>
      <w:r w:rsidR="006876A1" w:rsidRPr="00DF69D9">
        <w:rPr>
          <w:sz w:val="24"/>
          <w:szCs w:val="24"/>
        </w:rPr>
        <w:t>contratuais</w:t>
      </w: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Acompanhar, controlar, regular, fiscalizar, avaliar e auditar a execução das ações e serviços contratados, através do </w:t>
      </w:r>
      <w:r w:rsidR="00343B1A" w:rsidRPr="00DF69D9">
        <w:rPr>
          <w:sz w:val="24"/>
          <w:szCs w:val="24"/>
        </w:rPr>
        <w:t>DREMAC.</w:t>
      </w:r>
    </w:p>
    <w:p w:rsidR="00C83F68" w:rsidRPr="00DF69D9" w:rsidRDefault="00C83F68" w:rsidP="0025015C">
      <w:pPr>
        <w:pStyle w:val="PargrafodaLista"/>
      </w:pP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5" o:spid="_x0000_s1033" type="#_x0000_t202" style="position:absolute;left:0;text-align:left;margin-left:54pt;margin-top:14.8pt;width:489.1pt;height:28.8pt;z-index: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" fillcolor="#c5d9f0" strokeweight=".48pt">
            <v:textbox inset="0,0,0,0">
              <w:txbxContent>
                <w:p w:rsidR="00C83F68" w:rsidRDefault="00F176DF">
                  <w:pPr>
                    <w:spacing w:before="142"/>
                    <w:ind w:left="3257" w:right="325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 – DA FISCALIZAÇÃO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 Fiscalização será exercida sob a responsabilidade da Secretaria </w:t>
      </w:r>
      <w:r w:rsidR="00343B1A" w:rsidRPr="00DF69D9">
        <w:rPr>
          <w:sz w:val="24"/>
          <w:szCs w:val="24"/>
        </w:rPr>
        <w:t>Municipal de</w:t>
      </w:r>
      <w:r w:rsidRPr="00DF69D9">
        <w:rPr>
          <w:sz w:val="24"/>
          <w:szCs w:val="24"/>
        </w:rPr>
        <w:t xml:space="preserve"> Saúde do Município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 xml:space="preserve"> preferencialmente pelo </w:t>
      </w:r>
      <w:r w:rsidR="00343B1A" w:rsidRPr="00DF69D9">
        <w:rPr>
          <w:sz w:val="24"/>
          <w:szCs w:val="24"/>
        </w:rPr>
        <w:t>DREMAC</w:t>
      </w:r>
      <w:r w:rsidR="00B02978" w:rsidRPr="00DF69D9">
        <w:rPr>
          <w:sz w:val="24"/>
          <w:szCs w:val="24"/>
        </w:rPr>
        <w:t>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 fiscalização e o acompanhamento da execução dos serviços pela Secretaria de Saúde do Município de </w:t>
      </w:r>
      <w:r w:rsidR="00580E00" w:rsidRPr="00DF69D9">
        <w:rPr>
          <w:sz w:val="24"/>
          <w:szCs w:val="24"/>
        </w:rPr>
        <w:t>Assis</w:t>
      </w:r>
      <w:r w:rsidRPr="00DF69D9">
        <w:rPr>
          <w:sz w:val="24"/>
          <w:szCs w:val="24"/>
        </w:rPr>
        <w:t>/</w:t>
      </w:r>
      <w:r w:rsidR="00DD1C4A" w:rsidRPr="00DF69D9">
        <w:rPr>
          <w:sz w:val="24"/>
          <w:szCs w:val="24"/>
        </w:rPr>
        <w:t>SP</w:t>
      </w:r>
      <w:r w:rsidRPr="00DF69D9">
        <w:rPr>
          <w:sz w:val="24"/>
          <w:szCs w:val="24"/>
        </w:rPr>
        <w:t xml:space="preserve"> não exclui nem reduz a responsabilidade </w:t>
      </w:r>
      <w:r w:rsidR="00343B1A" w:rsidRPr="00DF69D9">
        <w:rPr>
          <w:sz w:val="24"/>
          <w:szCs w:val="24"/>
        </w:rPr>
        <w:t>do prestador</w:t>
      </w:r>
      <w:r w:rsidRPr="00DF69D9">
        <w:rPr>
          <w:sz w:val="24"/>
          <w:szCs w:val="24"/>
        </w:rPr>
        <w:t xml:space="preserve"> do serviço. A responsabilidade a que se refere a presente cláusula estende-se à reparação de dano por falta de pessoal, falta eventual de instalações, equipamentos e/ou aparelhagem.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 fiscalização será realizada através de ações de controle e avaliação, quadrimestralmente, com a finalidade de verificação e monitoramento dos resultados assistenciais, explicitando informações quanto à qualidade e quantidade dos serviços realizados, eventuais falhas na prestação ou divergências no cumprimento, análise e avaliação de</w:t>
      </w:r>
      <w:r w:rsidRPr="00DF69D9">
        <w:rPr>
          <w:spacing w:val="-11"/>
          <w:sz w:val="24"/>
          <w:szCs w:val="24"/>
        </w:rPr>
        <w:t xml:space="preserve"> </w:t>
      </w:r>
      <w:r w:rsidRPr="00DF69D9">
        <w:rPr>
          <w:sz w:val="24"/>
          <w:szCs w:val="24"/>
        </w:rPr>
        <w:t>desempenho.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As vistorias técnicas poderão ser realizadas nas instalações de todos os</w:t>
      </w:r>
      <w:proofErr w:type="gramStart"/>
      <w:r w:rsidRPr="00DF69D9">
        <w:rPr>
          <w:sz w:val="24"/>
          <w:szCs w:val="24"/>
        </w:rPr>
        <w:t xml:space="preserve">  </w:t>
      </w:r>
      <w:proofErr w:type="gramEnd"/>
      <w:r w:rsidRPr="00DF69D9">
        <w:rPr>
          <w:sz w:val="24"/>
          <w:szCs w:val="24"/>
        </w:rPr>
        <w:t>interessados, independente de agendamento prévio, anteriormente ou após a assinatura do contrato, a critério da Secretaria Municipal de Saúde;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Todos os prestadores contratados ficarão sujeitos à auditoria da SMS durante a vigência do contrato ou até quando a legislação vigente possibilitar tal ação, realizadas por auditores;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Todo prestador auditado pela Secretaria Municipal de Saúde dever</w:t>
      </w:r>
      <w:r w:rsidR="00B02978" w:rsidRPr="00DF69D9">
        <w:rPr>
          <w:sz w:val="24"/>
          <w:szCs w:val="24"/>
        </w:rPr>
        <w:t>á</w:t>
      </w:r>
      <w:r w:rsidRPr="00DF69D9">
        <w:rPr>
          <w:sz w:val="24"/>
          <w:szCs w:val="24"/>
        </w:rPr>
        <w:t>: disponibilizar local para os auditores; responder relatório no tempo solicitado pela auditoria; e disponibilizar documentação solicitada pela</w:t>
      </w:r>
      <w:r w:rsidRPr="00DF69D9">
        <w:rPr>
          <w:spacing w:val="-17"/>
          <w:sz w:val="24"/>
          <w:szCs w:val="24"/>
        </w:rPr>
        <w:t xml:space="preserve"> </w:t>
      </w:r>
      <w:r w:rsidRPr="00DF69D9">
        <w:rPr>
          <w:sz w:val="24"/>
          <w:szCs w:val="24"/>
        </w:rPr>
        <w:t>auditoria.</w:t>
      </w: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4" o:spid="_x0000_s1034" type="#_x0000_t202" style="position:absolute;left:0;text-align:left;margin-left:54pt;margin-top:12.45pt;width:489.1pt;height:28.95pt;z-index:251661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" fillcolor="#c5d9f0" strokeweight=".48pt">
            <v:textbox inset="0,0,0,0">
              <w:txbxContent>
                <w:p w:rsidR="00C83F68" w:rsidRDefault="00F176DF">
                  <w:pPr>
                    <w:spacing w:before="142"/>
                    <w:ind w:left="268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9 - DAS CONDIÇÕES DE PAGAMENTO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 CONTRATADO apresentará mensalmente, via e-mail, até o 2º (segundo) dia útil do mês da competência</w:t>
      </w:r>
      <w:r w:rsidR="00A20A81">
        <w:rPr>
          <w:sz w:val="24"/>
          <w:szCs w:val="24"/>
        </w:rPr>
        <w:t xml:space="preserve">, a nota fiscal correspondente ao serviço prestado e comprovado por meio de relatório, para </w:t>
      </w:r>
      <w:proofErr w:type="gramStart"/>
      <w:r w:rsidR="00A20A81">
        <w:rPr>
          <w:sz w:val="24"/>
          <w:szCs w:val="24"/>
        </w:rPr>
        <w:t>liquidação do empenho</w:t>
      </w:r>
      <w:r w:rsidR="0023592A">
        <w:rPr>
          <w:sz w:val="24"/>
          <w:szCs w:val="24"/>
        </w:rPr>
        <w:t xml:space="preserve"> </w:t>
      </w:r>
      <w:r w:rsidRPr="00DF69D9">
        <w:rPr>
          <w:sz w:val="24"/>
          <w:szCs w:val="24"/>
        </w:rPr>
        <w:t>referentes aos serviços efetivamente realizados e autorizados</w:t>
      </w:r>
      <w:proofErr w:type="gramEnd"/>
      <w:r w:rsidRPr="00DF69D9">
        <w:rPr>
          <w:sz w:val="24"/>
          <w:szCs w:val="24"/>
        </w:rPr>
        <w:t>;</w:t>
      </w: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A rejeição dos procedimentos pelo </w:t>
      </w:r>
      <w:r w:rsidR="00343B1A" w:rsidRPr="00DF69D9">
        <w:rPr>
          <w:sz w:val="24"/>
          <w:szCs w:val="24"/>
        </w:rPr>
        <w:t>DREMAC</w:t>
      </w:r>
      <w:r w:rsidRPr="00DF69D9">
        <w:rPr>
          <w:sz w:val="24"/>
          <w:szCs w:val="24"/>
        </w:rPr>
        <w:t xml:space="preserve">, será notificada ao CONTRATADO para correção, se for o caso, devendo os mesmos </w:t>
      </w:r>
      <w:proofErr w:type="gramStart"/>
      <w:r w:rsidRPr="00DF69D9">
        <w:rPr>
          <w:sz w:val="24"/>
          <w:szCs w:val="24"/>
        </w:rPr>
        <w:t>serem</w:t>
      </w:r>
      <w:proofErr w:type="gramEnd"/>
      <w:r w:rsidRPr="00DF69D9">
        <w:rPr>
          <w:sz w:val="24"/>
          <w:szCs w:val="24"/>
        </w:rPr>
        <w:t xml:space="preserve"> reapresentados num prazo máximo de 03 (três) meses, sendo o pagamento realizado no mês subsequente ao da</w:t>
      </w:r>
      <w:r w:rsidRPr="00DF69D9">
        <w:rPr>
          <w:spacing w:val="-8"/>
          <w:sz w:val="24"/>
          <w:szCs w:val="24"/>
        </w:rPr>
        <w:t xml:space="preserve"> </w:t>
      </w:r>
      <w:r w:rsidRPr="00DF69D9">
        <w:rPr>
          <w:sz w:val="24"/>
          <w:szCs w:val="24"/>
        </w:rPr>
        <w:t>reapresentação</w:t>
      </w:r>
      <w:r w:rsidR="00343B1A" w:rsidRPr="00DF69D9">
        <w:rPr>
          <w:sz w:val="24"/>
          <w:szCs w:val="24"/>
        </w:rPr>
        <w:t>.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Caso os pagamentos já tenham sido efetuados, fica o CONTRATANTE autorizado a debitar no mês seguinte, o valor pago indevidamente por procedimentos não realizados, indevidos ou impróprios, mediante prévia e escrita ciência ao</w:t>
      </w:r>
      <w:r w:rsidRPr="00DF69D9">
        <w:rPr>
          <w:spacing w:val="-16"/>
          <w:sz w:val="24"/>
          <w:szCs w:val="24"/>
        </w:rPr>
        <w:t xml:space="preserve"> </w:t>
      </w:r>
      <w:r w:rsidRPr="00DF69D9">
        <w:rPr>
          <w:sz w:val="24"/>
          <w:szCs w:val="24"/>
        </w:rPr>
        <w:t>CONTRATADO;</w: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>O pagamento será efetuado mensalmente pel</w:t>
      </w:r>
      <w:r w:rsidR="00343B1A" w:rsidRPr="00DF69D9">
        <w:rPr>
          <w:sz w:val="24"/>
          <w:szCs w:val="24"/>
        </w:rPr>
        <w:t>o Fundo Municipal de Saúde</w:t>
      </w:r>
      <w:r w:rsidRPr="00DF69D9">
        <w:rPr>
          <w:sz w:val="24"/>
          <w:szCs w:val="24"/>
        </w:rPr>
        <w:t>, até o 5º (quinto) dia útil do mês subsequente ao da prestação de serviços, mediante a apresentação da competente Nota Fiscal, através de crédito bancário na conta do prestador do</w:t>
      </w:r>
      <w:r w:rsidRPr="00DF69D9">
        <w:rPr>
          <w:spacing w:val="-23"/>
          <w:sz w:val="24"/>
          <w:szCs w:val="24"/>
        </w:rPr>
        <w:t xml:space="preserve"> </w:t>
      </w:r>
      <w:r w:rsidRPr="00DF69D9">
        <w:rPr>
          <w:sz w:val="24"/>
          <w:szCs w:val="24"/>
        </w:rPr>
        <w:t>serviço</w:t>
      </w:r>
      <w:r w:rsidRPr="00DF69D9">
        <w:rPr>
          <w:color w:val="00AF50"/>
          <w:sz w:val="24"/>
          <w:szCs w:val="24"/>
        </w:rPr>
        <w:t>.</w:t>
      </w: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3" o:spid="_x0000_s1035" type="#_x0000_t202" style="position:absolute;left:0;text-align:left;margin-left:54pt;margin-top:12.45pt;width:489.1pt;height:28.8pt;z-index: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" fillcolor="#c5d9f0" strokeweight=".48pt">
            <v:textbox inset="0,0,0,0">
              <w:txbxContent>
                <w:p w:rsidR="00C83F68" w:rsidRDefault="00F176DF">
                  <w:pPr>
                    <w:spacing w:before="139"/>
                    <w:ind w:left="3257" w:right="325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 – DO CONTRATO/PRAZO</w:t>
                  </w:r>
                </w:p>
              </w:txbxContent>
            </v:textbox>
            <w10:wrap type="topAndBottom" anchorx="page"/>
          </v:shape>
        </w:pict>
      </w:r>
    </w:p>
    <w:p w:rsidR="00C83F68" w:rsidRPr="00DF69D9" w:rsidRDefault="00C83F68" w:rsidP="0025015C">
      <w:pPr>
        <w:pStyle w:val="PargrafodaLista"/>
      </w:pPr>
    </w:p>
    <w:p w:rsidR="00C83F68" w:rsidRPr="00DF69D9" w:rsidRDefault="00F176DF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O Contrato será efetivado por um período de 12 (doze) meses, contados a partir da data da sua </w:t>
      </w:r>
      <w:r w:rsidR="00A20A81">
        <w:rPr>
          <w:sz w:val="24"/>
          <w:szCs w:val="24"/>
        </w:rPr>
        <w:t>assinatura.</w:t>
      </w:r>
    </w:p>
    <w:p w:rsidR="00C83F68" w:rsidRPr="00DF69D9" w:rsidRDefault="00F176DF" w:rsidP="0025015C">
      <w:pPr>
        <w:pStyle w:val="PargrafodaLista"/>
      </w:pPr>
      <w:r w:rsidRPr="00DF69D9">
        <w:rPr>
          <w:sz w:val="24"/>
          <w:szCs w:val="24"/>
        </w:rPr>
        <w:t>As empresas serão convocadas para assinar o Contrato de prestação de serviços no prazo de três dias</w:t>
      </w:r>
      <w:r w:rsidRPr="008941FF">
        <w:rPr>
          <w:spacing w:val="-9"/>
          <w:sz w:val="24"/>
          <w:szCs w:val="24"/>
        </w:rPr>
        <w:t xml:space="preserve"> </w:t>
      </w:r>
      <w:r w:rsidRPr="00DF69D9">
        <w:rPr>
          <w:sz w:val="24"/>
          <w:szCs w:val="24"/>
        </w:rPr>
        <w:t>úteis.</w:t>
      </w:r>
    </w:p>
    <w:p w:rsidR="00DD1C4A" w:rsidRPr="008941FF" w:rsidRDefault="00F176DF" w:rsidP="0025015C">
      <w:pPr>
        <w:pStyle w:val="PargrafodaLista"/>
        <w:rPr>
          <w:sz w:val="24"/>
          <w:szCs w:val="24"/>
        </w:rPr>
      </w:pPr>
      <w:r w:rsidRPr="008941FF">
        <w:rPr>
          <w:sz w:val="24"/>
          <w:szCs w:val="24"/>
        </w:rPr>
        <w:t>O prazo para início da prestação dos serviços será imediatamente após a data da assinatura do instrumento</w:t>
      </w:r>
      <w:r w:rsidRPr="008941FF">
        <w:rPr>
          <w:spacing w:val="-9"/>
          <w:sz w:val="24"/>
          <w:szCs w:val="24"/>
        </w:rPr>
        <w:t xml:space="preserve"> </w:t>
      </w:r>
      <w:r w:rsidRPr="008941FF">
        <w:rPr>
          <w:sz w:val="24"/>
          <w:szCs w:val="24"/>
        </w:rPr>
        <w:t>contratual.</w:t>
      </w:r>
    </w:p>
    <w:p w:rsidR="00DD1C4A" w:rsidRPr="00DF69D9" w:rsidRDefault="00DD1C4A" w:rsidP="0025015C">
      <w:pPr>
        <w:pStyle w:val="PargrafodaLista"/>
        <w:rPr>
          <w:sz w:val="24"/>
          <w:szCs w:val="24"/>
        </w:rPr>
      </w:pPr>
      <w:r w:rsidRPr="00DF69D9">
        <w:rPr>
          <w:sz w:val="24"/>
          <w:szCs w:val="24"/>
        </w:rPr>
        <w:t xml:space="preserve"> Para a contratação das empresas a Comissão de Licitação e Julgamento abrirá um processo licitatório de Chamada Pública com dispensa de inexigibilidade, de acordo com</w:t>
      </w:r>
      <w:r w:rsidR="00C5375E" w:rsidRPr="00DF69D9">
        <w:rPr>
          <w:sz w:val="24"/>
          <w:szCs w:val="24"/>
        </w:rPr>
        <w:t xml:space="preserve"> o art. 25 (caput) da</w:t>
      </w:r>
      <w:r w:rsidRPr="00DF69D9">
        <w:rPr>
          <w:sz w:val="24"/>
          <w:szCs w:val="24"/>
        </w:rPr>
        <w:t xml:space="preserve"> </w:t>
      </w:r>
      <w:r w:rsidR="00C5375E" w:rsidRPr="00DF69D9">
        <w:rPr>
          <w:sz w:val="24"/>
          <w:szCs w:val="24"/>
        </w:rPr>
        <w:t>L</w:t>
      </w:r>
      <w:r w:rsidRPr="00DF69D9">
        <w:rPr>
          <w:sz w:val="24"/>
          <w:szCs w:val="24"/>
        </w:rPr>
        <w:t xml:space="preserve">ei </w:t>
      </w:r>
      <w:r w:rsidR="00C5375E" w:rsidRPr="00DF69D9">
        <w:rPr>
          <w:sz w:val="24"/>
          <w:szCs w:val="24"/>
        </w:rPr>
        <w:t>F</w:t>
      </w:r>
      <w:r w:rsidRPr="00DF69D9">
        <w:rPr>
          <w:sz w:val="24"/>
          <w:szCs w:val="24"/>
        </w:rPr>
        <w:t>edera</w:t>
      </w:r>
      <w:r w:rsidR="00C5375E" w:rsidRPr="00DF69D9">
        <w:rPr>
          <w:sz w:val="24"/>
          <w:szCs w:val="24"/>
        </w:rPr>
        <w:t>l nº 8.666/93.</w:t>
      </w:r>
    </w:p>
    <w:p w:rsidR="00C83F68" w:rsidRPr="00DF69D9" w:rsidRDefault="00401D56" w:rsidP="0025015C">
      <w:pPr>
        <w:pStyle w:val="PargrafodaLista"/>
      </w:pPr>
      <w:r>
        <w:rPr>
          <w:noProof/>
        </w:rPr>
        <w:pict>
          <v:shape id="Text Box 2" o:spid="_x0000_s1036" type="#_x0000_t202" style="position:absolute;left:0;text-align:left;margin-left:54pt;margin-top:12.45pt;width:489.1pt;height:28.95pt;z-index:2516638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" fillcolor="#c5d9f0" strokeweight=".48pt">
            <v:textbox inset="0,0,0,0">
              <w:txbxContent>
                <w:p w:rsidR="00C83F68" w:rsidRDefault="00F176DF">
                  <w:pPr>
                    <w:spacing w:before="142"/>
                    <w:ind w:left="27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 – DA DOTAÇÃO ORÇAMENTÁRIA</w:t>
                  </w:r>
                </w:p>
              </w:txbxContent>
            </v:textbox>
            <w10:wrap type="topAndBottom" anchorx="page"/>
          </v:shape>
        </w:pict>
      </w:r>
      <w:r w:rsidR="00F176DF" w:rsidRPr="00DF69D9">
        <w:t xml:space="preserve">11.1. As despesas decorrentes da realização do objeto do presente Termo de Referência serão cobertas com recursos oriundos do </w:t>
      </w:r>
      <w:r w:rsidR="00C5375E" w:rsidRPr="00DF69D9">
        <w:t>Orçamento da Secretaria Municipal de Saúde</w:t>
      </w:r>
      <w:r w:rsidR="00F176DF" w:rsidRPr="00DF69D9">
        <w:t xml:space="preserve"> correrão por conta das dotações orçamentárias descritas abaixo:</w:t>
      </w:r>
    </w:p>
    <w:p w:rsidR="00C83F68" w:rsidRPr="00DF69D9" w:rsidRDefault="00C83F68" w:rsidP="0025015C">
      <w:pPr>
        <w:pStyle w:val="PargrafodaLista"/>
      </w:pPr>
    </w:p>
    <w:p w:rsidR="00B9638D" w:rsidRPr="00DF69D9" w:rsidRDefault="00F176DF" w:rsidP="0025015C">
      <w:pPr>
        <w:pStyle w:val="PargrafodaLista"/>
      </w:pPr>
      <w:proofErr w:type="gramStart"/>
      <w:r w:rsidRPr="00DF69D9">
        <w:rPr>
          <w:b/>
        </w:rPr>
        <w:t>a</w:t>
      </w:r>
      <w:proofErr w:type="gramEnd"/>
      <w:r w:rsidRPr="00DF69D9">
        <w:rPr>
          <w:b/>
        </w:rPr>
        <w:t>)</w:t>
      </w:r>
      <w:r w:rsidRPr="00DF69D9">
        <w:rPr>
          <w:b/>
        </w:rPr>
        <w:tab/>
      </w:r>
      <w:r w:rsidRPr="00DF69D9">
        <w:t>3.3.90.39.00</w:t>
      </w:r>
      <w:r w:rsidRPr="00DF69D9">
        <w:rPr>
          <w:spacing w:val="-15"/>
        </w:rPr>
        <w:t xml:space="preserve"> </w:t>
      </w:r>
      <w:r w:rsidRPr="00DF69D9">
        <w:t>10.302</w:t>
      </w:r>
      <w:r w:rsidR="00263A36">
        <w:t>.0080.2182</w:t>
      </w:r>
      <w:r w:rsidR="009B4BE4" w:rsidRPr="00DF69D9">
        <w:t>-</w:t>
      </w:r>
      <w:bookmarkStart w:id="0" w:name="_GoBack"/>
      <w:bookmarkEnd w:id="0"/>
      <w:r w:rsidR="00590C2A">
        <w:t xml:space="preserve"> Regulação do Sistema- Prestação de Ser</w:t>
      </w:r>
      <w:r w:rsidR="00E648EC">
        <w:t>viços de Pessoa Jurídica R$ 17.848,36 (Dezessete mil, oitocentos e quarenta e oito reais e trinta e seis centavos)</w:t>
      </w:r>
    </w:p>
    <w:p w:rsidR="00B9638D" w:rsidRDefault="00E648EC" w:rsidP="0025015C">
      <w:pPr>
        <w:pStyle w:val="PargrafodaLista"/>
      </w:pPr>
      <w:proofErr w:type="gramStart"/>
      <w:r>
        <w:t>a.</w:t>
      </w:r>
      <w:proofErr w:type="gramEnd"/>
      <w:r w:rsidR="00263A36">
        <w:t xml:space="preserve">1) </w:t>
      </w:r>
      <w:r>
        <w:t xml:space="preserve">     </w:t>
      </w:r>
      <w:r w:rsidR="00263A36">
        <w:t>3.3.90.39.00, corresponde a outros serviços de terceiro pessoa jurídica</w:t>
      </w:r>
    </w:p>
    <w:p w:rsidR="00263A36" w:rsidRDefault="00E648EC" w:rsidP="0025015C">
      <w:pPr>
        <w:pStyle w:val="PargrafodaLista"/>
      </w:pPr>
      <w:proofErr w:type="gramStart"/>
      <w:r>
        <w:t>a.</w:t>
      </w:r>
      <w:proofErr w:type="gramEnd"/>
      <w:r w:rsidR="00263A36">
        <w:t xml:space="preserve">2) </w:t>
      </w:r>
      <w:r>
        <w:t xml:space="preserve">     </w:t>
      </w:r>
      <w:r w:rsidR="00263A36">
        <w:t>10.302.0080, corresponde a</w:t>
      </w:r>
      <w:r w:rsidR="0025015C">
        <w:t>os</w:t>
      </w:r>
      <w:r w:rsidR="00263A36">
        <w:t xml:space="preserve"> parceiros do SUS</w:t>
      </w:r>
    </w:p>
    <w:p w:rsidR="00263A36" w:rsidRDefault="00263A36" w:rsidP="0025015C">
      <w:pPr>
        <w:pStyle w:val="PargrafodaLista"/>
      </w:pPr>
    </w:p>
    <w:p w:rsidR="00263A36" w:rsidRDefault="00263A36" w:rsidP="0025015C">
      <w:pPr>
        <w:pStyle w:val="PargrafodaLista"/>
        <w:rPr>
          <w:b/>
          <w:sz w:val="24"/>
          <w:szCs w:val="24"/>
        </w:rPr>
      </w:pPr>
      <w:r>
        <w:t xml:space="preserve">                         </w:t>
      </w:r>
      <w:r w:rsidRPr="0025015C">
        <w:rPr>
          <w:b/>
        </w:rPr>
        <w:t>12 -</w:t>
      </w:r>
      <w:r>
        <w:t xml:space="preserve">     </w:t>
      </w:r>
      <w:r w:rsidRPr="00263A36">
        <w:rPr>
          <w:b/>
          <w:sz w:val="24"/>
          <w:szCs w:val="24"/>
        </w:rPr>
        <w:t>DA RESCISÃO</w:t>
      </w:r>
    </w:p>
    <w:p w:rsidR="00E648EC" w:rsidRPr="00263A36" w:rsidRDefault="00E648EC" w:rsidP="0025015C">
      <w:pPr>
        <w:pStyle w:val="PargrafodaLista"/>
        <w:rPr>
          <w:b/>
          <w:sz w:val="24"/>
          <w:szCs w:val="24"/>
        </w:rPr>
      </w:pPr>
    </w:p>
    <w:p w:rsidR="00263A36" w:rsidRDefault="00263A36" w:rsidP="0025015C">
      <w:pPr>
        <w:pStyle w:val="PargrafodaLista"/>
      </w:pPr>
      <w:r>
        <w:rPr>
          <w:b/>
          <w:bCs/>
        </w:rPr>
        <w:t>12</w:t>
      </w:r>
      <w:r w:rsidRPr="00263A36">
        <w:rPr>
          <w:b/>
          <w:bCs/>
          <w:sz w:val="24"/>
          <w:szCs w:val="24"/>
        </w:rPr>
        <w:t xml:space="preserve">.01. </w:t>
      </w:r>
      <w:r w:rsidRPr="00263A36">
        <w:rPr>
          <w:sz w:val="24"/>
          <w:szCs w:val="24"/>
        </w:rPr>
        <w:t xml:space="preserve">O CONTRATANTE poderá rescindir o presente contrato de pleno direito, independentemente de interpelação judicial, pela ocorrência de quaisquer hipóteses previstas nos incisos I a XII, XVII e XVIII do artigo 78, combinado com o artigo 79 da Lei Federal nº. 8.666/93, garantindo à CONTRATADA, em qualquer hipótese, o direito à ampla defesa e ao contraditório, nos termos do artigo 109 da mesma Lei. </w:t>
      </w:r>
    </w:p>
    <w:p w:rsidR="00263A36" w:rsidRPr="00263A36" w:rsidRDefault="00263A36" w:rsidP="0025015C">
      <w:pPr>
        <w:pStyle w:val="PargrafodaLista"/>
        <w:rPr>
          <w:sz w:val="24"/>
          <w:szCs w:val="24"/>
        </w:rPr>
      </w:pPr>
    </w:p>
    <w:p w:rsidR="00263A36" w:rsidRDefault="00AF5B00" w:rsidP="0025015C">
      <w:pPr>
        <w:pStyle w:val="PargrafodaLista"/>
      </w:pPr>
      <w:r>
        <w:rPr>
          <w:b/>
          <w:bCs/>
        </w:rPr>
        <w:t>12.02</w:t>
      </w:r>
      <w:r w:rsidR="00263A36" w:rsidRPr="00263A36">
        <w:rPr>
          <w:b/>
          <w:bCs/>
          <w:sz w:val="24"/>
          <w:szCs w:val="24"/>
        </w:rPr>
        <w:t xml:space="preserve">. </w:t>
      </w:r>
      <w:r w:rsidR="00263A36" w:rsidRPr="00263A36">
        <w:rPr>
          <w:sz w:val="24"/>
          <w:szCs w:val="24"/>
        </w:rPr>
        <w:t xml:space="preserve">Além dos casos previstos no item anterior, a CONTRATANTE poderá rescindir o contrato de forma unilateral quando, mesmo sem decretação formal de falência ou insolvência civil pelo juízo competente, </w:t>
      </w:r>
      <w:proofErr w:type="gramStart"/>
      <w:r w:rsidR="00263A36" w:rsidRPr="00263A36">
        <w:rPr>
          <w:sz w:val="24"/>
          <w:szCs w:val="24"/>
        </w:rPr>
        <w:t>for</w:t>
      </w:r>
      <w:proofErr w:type="gramEnd"/>
      <w:r w:rsidR="00263A36" w:rsidRPr="00263A36">
        <w:rPr>
          <w:sz w:val="24"/>
          <w:szCs w:val="24"/>
        </w:rPr>
        <w:t xml:space="preserve"> detectado, através da análise de balanços, inventários ou de títulos vencidos, protestados ou não, que a CONTRATADA encontra-se com sua situação econômico-financeira comprometida a ponto de pôr em risco a fiel execução do presente contrato; </w:t>
      </w:r>
    </w:p>
    <w:p w:rsidR="00263A36" w:rsidRPr="00263A36" w:rsidRDefault="00263A36" w:rsidP="0025015C">
      <w:pPr>
        <w:pStyle w:val="PargrafodaLista"/>
        <w:rPr>
          <w:sz w:val="24"/>
          <w:szCs w:val="24"/>
        </w:rPr>
      </w:pPr>
    </w:p>
    <w:p w:rsidR="00263A36" w:rsidRDefault="00AF5B00" w:rsidP="0025015C">
      <w:pPr>
        <w:pStyle w:val="PargrafodaLista"/>
      </w:pPr>
      <w:r>
        <w:rPr>
          <w:b/>
          <w:bCs/>
        </w:rPr>
        <w:t>12.03</w:t>
      </w:r>
      <w:r w:rsidR="00263A36" w:rsidRPr="00AF5B00">
        <w:rPr>
          <w:b/>
          <w:bCs/>
          <w:sz w:val="24"/>
          <w:szCs w:val="24"/>
        </w:rPr>
        <w:t xml:space="preserve">. </w:t>
      </w:r>
      <w:r w:rsidR="00263A36" w:rsidRPr="00AF5B00">
        <w:rPr>
          <w:sz w:val="24"/>
          <w:szCs w:val="24"/>
        </w:rPr>
        <w:t xml:space="preserve">Sem prejuízo dos casos previstos nos itens anteriores, a </w:t>
      </w:r>
      <w:r w:rsidR="00263A36" w:rsidRPr="00AF5B00">
        <w:rPr>
          <w:sz w:val="24"/>
          <w:szCs w:val="24"/>
        </w:rPr>
        <w:lastRenderedPageBreak/>
        <w:t>CONTRATANTE poderá rescindir o contrato, de forma unilateral quando, diante de co</w:t>
      </w:r>
      <w:r>
        <w:t>nstatação levada a efeito pela Secretaria Municipal da Saúde</w:t>
      </w:r>
      <w:r w:rsidR="00263A36" w:rsidRPr="00AF5B00">
        <w:rPr>
          <w:sz w:val="24"/>
          <w:szCs w:val="24"/>
        </w:rPr>
        <w:t>, restar demonstrado que a CONTRATADA não vem cumprindo satisfatoriamente os serviços</w:t>
      </w:r>
      <w:r w:rsidR="00263A36" w:rsidRPr="00263A36">
        <w:rPr>
          <w:sz w:val="24"/>
          <w:szCs w:val="24"/>
        </w:rPr>
        <w:t xml:space="preserve"> ora contratados, garantindo-se o direito à ampla defesa e ao contraditório. </w:t>
      </w:r>
    </w:p>
    <w:p w:rsidR="00AF5B00" w:rsidRPr="00263A36" w:rsidRDefault="00AF5B00" w:rsidP="0025015C">
      <w:pPr>
        <w:pStyle w:val="PargrafodaLista"/>
        <w:rPr>
          <w:sz w:val="24"/>
          <w:szCs w:val="24"/>
        </w:rPr>
      </w:pPr>
    </w:p>
    <w:p w:rsidR="00263A36" w:rsidRDefault="00AF5B00" w:rsidP="0025015C">
      <w:pPr>
        <w:pStyle w:val="PargrafodaLista"/>
      </w:pPr>
      <w:r>
        <w:rPr>
          <w:b/>
          <w:bCs/>
        </w:rPr>
        <w:t>12.04</w:t>
      </w:r>
      <w:r w:rsidR="00263A36" w:rsidRPr="00263A36">
        <w:rPr>
          <w:b/>
          <w:bCs/>
          <w:sz w:val="24"/>
          <w:szCs w:val="24"/>
        </w:rPr>
        <w:t xml:space="preserve">. </w:t>
      </w:r>
      <w:r w:rsidR="00263A36" w:rsidRPr="00263A36">
        <w:rPr>
          <w:sz w:val="24"/>
          <w:szCs w:val="24"/>
        </w:rPr>
        <w:t xml:space="preserve">O inadimplemento ou inexecução total ou parcial dos serviços nos prazos propostos e contratados, para o início dos serviços prestados, caracterizará inadimplemento contratual, motivando a rescisão do presente contrato sem prejuízo da aplicação das penalidades a que alude o artigo 87 da Lei 8.666/93. </w:t>
      </w:r>
    </w:p>
    <w:p w:rsidR="00AF5B00" w:rsidRPr="00263A36" w:rsidRDefault="00AF5B00" w:rsidP="0025015C">
      <w:pPr>
        <w:pStyle w:val="PargrafodaLista"/>
        <w:rPr>
          <w:sz w:val="24"/>
          <w:szCs w:val="24"/>
        </w:rPr>
      </w:pPr>
    </w:p>
    <w:p w:rsidR="00AF5B00" w:rsidRDefault="00AF5B00" w:rsidP="0025015C">
      <w:pPr>
        <w:pStyle w:val="PargrafodaLista"/>
      </w:pPr>
      <w:r>
        <w:rPr>
          <w:b/>
          <w:bCs/>
        </w:rPr>
        <w:t>12.05</w:t>
      </w:r>
      <w:r w:rsidR="00263A36" w:rsidRPr="00263A36">
        <w:rPr>
          <w:b/>
          <w:bCs/>
          <w:sz w:val="24"/>
          <w:szCs w:val="24"/>
        </w:rPr>
        <w:t xml:space="preserve">. </w:t>
      </w:r>
      <w:r w:rsidR="00263A36" w:rsidRPr="00263A36">
        <w:rPr>
          <w:sz w:val="24"/>
          <w:szCs w:val="24"/>
        </w:rPr>
        <w:t>Constituem motivo para rescisão do contrato no interesse da CONTRATADA todos aqueles</w:t>
      </w:r>
      <w:r>
        <w:t xml:space="preserve"> </w:t>
      </w:r>
      <w:r w:rsidRPr="00AF5B00">
        <w:rPr>
          <w:sz w:val="24"/>
          <w:szCs w:val="24"/>
        </w:rPr>
        <w:t xml:space="preserve">previstos em lei, em especial os previstos nos incisos XIII, XIV, XV e XVI do art. 78 da Lei 8.666/93, bem como a superveniência de evento alheio a sua vontade, regularmente comprovado perante a CONTRATANTE, que torne inviável a execução do contrato. </w:t>
      </w:r>
    </w:p>
    <w:p w:rsidR="00AF5B00" w:rsidRPr="00AF5B00" w:rsidRDefault="00AF5B00" w:rsidP="0025015C">
      <w:pPr>
        <w:pStyle w:val="PargrafodaLista"/>
        <w:rPr>
          <w:sz w:val="24"/>
          <w:szCs w:val="24"/>
        </w:rPr>
      </w:pPr>
    </w:p>
    <w:p w:rsidR="009A1D9C" w:rsidRDefault="00AF5B00" w:rsidP="0025015C">
      <w:pPr>
        <w:pStyle w:val="PargrafodaLista"/>
      </w:pPr>
      <w:r>
        <w:rPr>
          <w:b/>
          <w:bCs/>
        </w:rPr>
        <w:t>12.06</w:t>
      </w:r>
      <w:r w:rsidRPr="00AF5B00">
        <w:rPr>
          <w:b/>
          <w:bCs/>
          <w:sz w:val="24"/>
          <w:szCs w:val="24"/>
        </w:rPr>
        <w:t xml:space="preserve">. </w:t>
      </w:r>
      <w:r w:rsidRPr="00AF5B00">
        <w:rPr>
          <w:sz w:val="24"/>
          <w:szCs w:val="24"/>
        </w:rPr>
        <w:t>A rescisão acarretará, independentemente de qualquer procedimento judicial ou extrajudicial por parte do CONTRATANTE, a retenção dos créditos decorrentes deste contrato, limitada ao valor dos prejuízos causados, além das sanções previstas neste ajuste, até a completa indenização dos danos.</w:t>
      </w:r>
    </w:p>
    <w:p w:rsidR="00AF5B00" w:rsidRPr="00AF5B00" w:rsidRDefault="00AF5B00" w:rsidP="0025015C">
      <w:pPr>
        <w:pStyle w:val="PargrafodaLista"/>
        <w:rPr>
          <w:sz w:val="24"/>
          <w:szCs w:val="24"/>
        </w:rPr>
      </w:pPr>
      <w:r w:rsidRPr="00AF5B00">
        <w:rPr>
          <w:sz w:val="24"/>
          <w:szCs w:val="24"/>
        </w:rPr>
        <w:t xml:space="preserve"> </w:t>
      </w:r>
    </w:p>
    <w:p w:rsidR="00263A36" w:rsidRDefault="00AF5B00" w:rsidP="0025015C">
      <w:pPr>
        <w:pStyle w:val="PargrafodaLista"/>
      </w:pPr>
      <w:r>
        <w:rPr>
          <w:b/>
          <w:bCs/>
        </w:rPr>
        <w:t>12.07</w:t>
      </w:r>
      <w:r w:rsidRPr="00AF5B00">
        <w:rPr>
          <w:b/>
          <w:bCs/>
          <w:sz w:val="24"/>
          <w:szCs w:val="24"/>
        </w:rPr>
        <w:t xml:space="preserve">. </w:t>
      </w:r>
      <w:r w:rsidRPr="00AF5B00">
        <w:rPr>
          <w:sz w:val="24"/>
          <w:szCs w:val="24"/>
        </w:rPr>
        <w:t>Fica expressamente acordado que, em caso de rescisão, nenhuma remuneração será cabível, a não ser o ressarcimento de despesas autorizadas pelo CONTRATANTE e, comprovadamente realizadas pela CONTRATADA, previstas no presente contrato.</w:t>
      </w:r>
    </w:p>
    <w:p w:rsidR="00AF5B00" w:rsidRDefault="00AF5B00" w:rsidP="0025015C">
      <w:pPr>
        <w:pStyle w:val="PargrafodaLista"/>
      </w:pPr>
    </w:p>
    <w:p w:rsidR="00AF5B00" w:rsidRDefault="00AF5B00" w:rsidP="0025015C">
      <w:pPr>
        <w:pStyle w:val="PargrafodaList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13 - DO FORO </w:t>
      </w:r>
    </w:p>
    <w:p w:rsidR="00AF5B00" w:rsidRDefault="00AF5B00" w:rsidP="0025015C">
      <w:pPr>
        <w:pStyle w:val="PargrafodaLista"/>
        <w:rPr>
          <w:sz w:val="28"/>
          <w:szCs w:val="28"/>
        </w:rPr>
      </w:pPr>
    </w:p>
    <w:p w:rsidR="00AF5B00" w:rsidRPr="00AF5B00" w:rsidRDefault="00AF5B00" w:rsidP="0025015C">
      <w:pPr>
        <w:pStyle w:val="PargrafodaLista"/>
        <w:rPr>
          <w:sz w:val="24"/>
          <w:szCs w:val="24"/>
        </w:rPr>
      </w:pPr>
      <w:r>
        <w:rPr>
          <w:b/>
          <w:bCs/>
        </w:rPr>
        <w:t>13</w:t>
      </w:r>
      <w:r w:rsidRPr="00AF5B00">
        <w:rPr>
          <w:b/>
          <w:bCs/>
          <w:sz w:val="24"/>
          <w:szCs w:val="24"/>
        </w:rPr>
        <w:t xml:space="preserve">.1. </w:t>
      </w:r>
      <w:r w:rsidRPr="00AF5B00">
        <w:rPr>
          <w:sz w:val="24"/>
          <w:szCs w:val="24"/>
        </w:rPr>
        <w:t>Fica eleito o for</w:t>
      </w:r>
      <w:r>
        <w:t>o desta Comarca de Assis - SP</w:t>
      </w:r>
      <w:r w:rsidRPr="00AF5B00">
        <w:rPr>
          <w:sz w:val="24"/>
          <w:szCs w:val="24"/>
        </w:rPr>
        <w:t xml:space="preserve"> para dirimir qualquer questão oriunda deste contrato, ou de sua interpretação, com renúncia expressa de qualquer outro, por mais privilegiado que seja. </w:t>
      </w:r>
    </w:p>
    <w:p w:rsidR="00B9638D" w:rsidRPr="00DF69D9" w:rsidRDefault="00B9638D" w:rsidP="0025015C">
      <w:pPr>
        <w:pStyle w:val="PargrafodaLista"/>
      </w:pPr>
    </w:p>
    <w:p w:rsidR="00C83F68" w:rsidRPr="00DF69D9" w:rsidRDefault="00343B1A" w:rsidP="0025015C">
      <w:pPr>
        <w:pStyle w:val="PargrafodaLista"/>
      </w:pPr>
      <w:r w:rsidRPr="00DF69D9">
        <w:t xml:space="preserve"> </w:t>
      </w:r>
      <w:r w:rsidR="00580E00" w:rsidRPr="00DF69D9">
        <w:t>Assis</w:t>
      </w:r>
      <w:r w:rsidR="00F176DF" w:rsidRPr="00DF69D9">
        <w:t>/</w:t>
      </w:r>
      <w:r w:rsidR="00DD1C4A" w:rsidRPr="00DF69D9">
        <w:t>SP</w:t>
      </w:r>
      <w:r w:rsidR="00F176DF" w:rsidRPr="00DF69D9">
        <w:t xml:space="preserve">, </w:t>
      </w:r>
      <w:r w:rsidR="00C5375E" w:rsidRPr="00DF69D9">
        <w:t>18</w:t>
      </w:r>
      <w:r w:rsidR="00F176DF" w:rsidRPr="00DF69D9">
        <w:t xml:space="preserve"> de </w:t>
      </w:r>
      <w:r w:rsidR="00C5375E" w:rsidRPr="00DF69D9">
        <w:t>Julho</w:t>
      </w:r>
      <w:r w:rsidR="00F176DF" w:rsidRPr="00DF69D9">
        <w:t xml:space="preserve"> de 201</w:t>
      </w:r>
      <w:r w:rsidR="00C5375E" w:rsidRPr="00DF69D9">
        <w:t>8</w:t>
      </w:r>
      <w:r w:rsidR="00F176DF" w:rsidRPr="00DF69D9">
        <w:t>.</w:t>
      </w: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p w:rsidR="00C83F68" w:rsidRPr="00DF69D9" w:rsidRDefault="00C83F68" w:rsidP="0025015C">
      <w:pPr>
        <w:pStyle w:val="PargrafodaLista"/>
      </w:pPr>
    </w:p>
    <w:tbl>
      <w:tblPr>
        <w:tblStyle w:val="TableNormal"/>
        <w:tblW w:w="0" w:type="auto"/>
        <w:tblInd w:w="24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113"/>
      </w:tblGrid>
      <w:tr w:rsidR="00C83F68" w:rsidRPr="00DF69D9" w:rsidTr="00100FA9">
        <w:trPr>
          <w:trHeight w:hRule="exact" w:val="493"/>
        </w:trPr>
        <w:tc>
          <w:tcPr>
            <w:tcW w:w="5113" w:type="dxa"/>
            <w:tcBorders>
              <w:top w:val="single" w:sz="4" w:space="0" w:color="000000"/>
            </w:tcBorders>
          </w:tcPr>
          <w:p w:rsidR="00C83F68" w:rsidRPr="00DF69D9" w:rsidRDefault="00C5375E" w:rsidP="0025015C">
            <w:pPr>
              <w:pStyle w:val="PargrafodaLista"/>
              <w:jc w:val="center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Luciana</w:t>
            </w:r>
            <w:r w:rsidR="00B9638D" w:rsidRPr="00DF69D9">
              <w:rPr>
                <w:b/>
                <w:sz w:val="24"/>
                <w:szCs w:val="24"/>
              </w:rPr>
              <w:t xml:space="preserve"> Gomes de Souza</w:t>
            </w:r>
          </w:p>
        </w:tc>
      </w:tr>
      <w:tr w:rsidR="00C83F68" w:rsidRPr="00DF69D9" w:rsidTr="00100FA9">
        <w:trPr>
          <w:trHeight w:hRule="exact" w:val="561"/>
        </w:trPr>
        <w:tc>
          <w:tcPr>
            <w:tcW w:w="5113" w:type="dxa"/>
          </w:tcPr>
          <w:p w:rsidR="00C83F68" w:rsidRPr="00DF69D9" w:rsidRDefault="00F176DF" w:rsidP="0025015C">
            <w:pPr>
              <w:pStyle w:val="PargrafodaLista"/>
              <w:jc w:val="center"/>
              <w:rPr>
                <w:b/>
                <w:sz w:val="24"/>
                <w:szCs w:val="24"/>
              </w:rPr>
            </w:pPr>
            <w:r w:rsidRPr="00DF69D9">
              <w:rPr>
                <w:b/>
                <w:sz w:val="24"/>
                <w:szCs w:val="24"/>
              </w:rPr>
              <w:t>Secret</w:t>
            </w:r>
            <w:r w:rsidR="00B02978" w:rsidRPr="00DF69D9">
              <w:rPr>
                <w:b/>
                <w:sz w:val="24"/>
                <w:szCs w:val="24"/>
              </w:rPr>
              <w:t>á</w:t>
            </w:r>
            <w:r w:rsidRPr="00DF69D9">
              <w:rPr>
                <w:b/>
                <w:sz w:val="24"/>
                <w:szCs w:val="24"/>
              </w:rPr>
              <w:t>ri</w:t>
            </w:r>
            <w:r w:rsidR="00DD1C4A" w:rsidRPr="00DF69D9">
              <w:rPr>
                <w:b/>
                <w:sz w:val="24"/>
                <w:szCs w:val="24"/>
              </w:rPr>
              <w:t>a</w:t>
            </w:r>
            <w:r w:rsidRPr="00DF69D9">
              <w:rPr>
                <w:b/>
                <w:sz w:val="24"/>
                <w:szCs w:val="24"/>
              </w:rPr>
              <w:t xml:space="preserve"> Municipal de Saúde</w:t>
            </w:r>
          </w:p>
        </w:tc>
      </w:tr>
    </w:tbl>
    <w:p w:rsidR="00F176DF" w:rsidRPr="00DF69D9" w:rsidRDefault="00F176DF" w:rsidP="0025015C">
      <w:pPr>
        <w:pStyle w:val="PargrafodaLista"/>
        <w:rPr>
          <w:sz w:val="24"/>
          <w:szCs w:val="24"/>
        </w:rPr>
      </w:pPr>
    </w:p>
    <w:sectPr w:rsidR="00F176DF" w:rsidRPr="00DF69D9" w:rsidSect="00DF69D9">
      <w:headerReference w:type="default" r:id="rId10"/>
      <w:footerReference w:type="default" r:id="rId11"/>
      <w:pgSz w:w="11910" w:h="16840" w:code="9"/>
      <w:pgMar w:top="142" w:right="1701" w:bottom="1417" w:left="1701" w:header="709" w:footer="99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3A" w:rsidRDefault="0096423A">
      <w:r>
        <w:separator/>
      </w:r>
    </w:p>
  </w:endnote>
  <w:endnote w:type="continuationSeparator" w:id="0">
    <w:p w:rsidR="0096423A" w:rsidRDefault="00964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68" w:rsidRDefault="00401D56">
    <w:pPr>
      <w:pStyle w:val="Corpodetexto"/>
      <w:spacing w:line="14" w:lineRule="auto"/>
      <w:rPr>
        <w:sz w:val="20"/>
      </w:rPr>
    </w:pPr>
    <w:r w:rsidRPr="00401D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7.4pt;margin-top:778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VFFFxeAAAAAPAQAADwAA&#10;AAAAAAAAAAAAAAAFBQAAZHJzL2Rvd25yZXYueG1sUEsFBgAAAAAEAAQA8wAAABIGAAAAAA==&#10;" filled="f" stroked="f">
          <v:textbox style="mso-next-textbox:#Text Box 1" inset="0,0,0,0">
            <w:txbxContent>
              <w:p w:rsidR="00C83F68" w:rsidRDefault="00401D56">
                <w:pPr>
                  <w:pStyle w:val="Corpodetexto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F176DF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950AE9"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3A" w:rsidRDefault="0096423A">
      <w:r>
        <w:separator/>
      </w:r>
    </w:p>
  </w:footnote>
  <w:footnote w:type="continuationSeparator" w:id="0">
    <w:p w:rsidR="0096423A" w:rsidRDefault="00964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68" w:rsidRDefault="000D06A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inline distT="0" distB="0" distL="0" distR="0">
          <wp:extent cx="5400675" cy="895350"/>
          <wp:effectExtent l="19050" t="0" r="9525" b="0"/>
          <wp:docPr id="37" name="Imagem 1" descr="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de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092"/>
    <w:multiLevelType w:val="multilevel"/>
    <w:tmpl w:val="B52AC372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7" w:hanging="567"/>
      </w:pPr>
      <w:rPr>
        <w:rFonts w:hint="default"/>
      </w:rPr>
    </w:lvl>
    <w:lvl w:ilvl="3">
      <w:numFmt w:val="bullet"/>
      <w:lvlText w:val="•"/>
      <w:lvlJc w:val="left"/>
      <w:pPr>
        <w:ind w:left="3065" w:hanging="567"/>
      </w:pPr>
      <w:rPr>
        <w:rFonts w:hint="default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6031" w:hanging="567"/>
      </w:pPr>
      <w:rPr>
        <w:rFonts w:hint="default"/>
      </w:rPr>
    </w:lvl>
    <w:lvl w:ilvl="7">
      <w:numFmt w:val="bullet"/>
      <w:lvlText w:val="•"/>
      <w:lvlJc w:val="left"/>
      <w:pPr>
        <w:ind w:left="7020" w:hanging="567"/>
      </w:pPr>
      <w:rPr>
        <w:rFonts w:hint="default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</w:rPr>
    </w:lvl>
  </w:abstractNum>
  <w:abstractNum w:abstractNumId="1">
    <w:nsid w:val="19A45D3B"/>
    <w:multiLevelType w:val="multilevel"/>
    <w:tmpl w:val="7446432A"/>
    <w:lvl w:ilvl="0">
      <w:start w:val="3"/>
      <w:numFmt w:val="decimal"/>
      <w:lvlText w:val="%1"/>
      <w:lvlJc w:val="left"/>
      <w:pPr>
        <w:ind w:left="12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567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14" w:hanging="4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03" w:hanging="428"/>
      </w:pPr>
      <w:rPr>
        <w:rFonts w:hint="default"/>
      </w:rPr>
    </w:lvl>
    <w:lvl w:ilvl="4">
      <w:numFmt w:val="bullet"/>
      <w:lvlText w:val="•"/>
      <w:lvlJc w:val="left"/>
      <w:pPr>
        <w:ind w:left="4095" w:hanging="428"/>
      </w:pPr>
      <w:rPr>
        <w:rFonts w:hint="default"/>
      </w:rPr>
    </w:lvl>
    <w:lvl w:ilvl="5">
      <w:numFmt w:val="bullet"/>
      <w:lvlText w:val="•"/>
      <w:lvlJc w:val="left"/>
      <w:pPr>
        <w:ind w:left="5087" w:hanging="428"/>
      </w:pPr>
      <w:rPr>
        <w:rFonts w:hint="default"/>
      </w:rPr>
    </w:lvl>
    <w:lvl w:ilvl="6">
      <w:numFmt w:val="bullet"/>
      <w:lvlText w:val="•"/>
      <w:lvlJc w:val="left"/>
      <w:pPr>
        <w:ind w:left="6079" w:hanging="428"/>
      </w:pPr>
      <w:rPr>
        <w:rFonts w:hint="default"/>
      </w:rPr>
    </w:lvl>
    <w:lvl w:ilvl="7">
      <w:numFmt w:val="bullet"/>
      <w:lvlText w:val="•"/>
      <w:lvlJc w:val="left"/>
      <w:pPr>
        <w:ind w:left="7070" w:hanging="428"/>
      </w:pPr>
      <w:rPr>
        <w:rFonts w:hint="default"/>
      </w:rPr>
    </w:lvl>
    <w:lvl w:ilvl="8">
      <w:numFmt w:val="bullet"/>
      <w:lvlText w:val="•"/>
      <w:lvlJc w:val="left"/>
      <w:pPr>
        <w:ind w:left="8062" w:hanging="428"/>
      </w:pPr>
      <w:rPr>
        <w:rFonts w:hint="default"/>
      </w:rPr>
    </w:lvl>
  </w:abstractNum>
  <w:abstractNum w:abstractNumId="2">
    <w:nsid w:val="3118177E"/>
    <w:multiLevelType w:val="multilevel"/>
    <w:tmpl w:val="00AE7C94"/>
    <w:lvl w:ilvl="0">
      <w:start w:val="5"/>
      <w:numFmt w:val="decimal"/>
      <w:lvlText w:val="%1"/>
      <w:lvlJc w:val="left"/>
      <w:pPr>
        <w:ind w:left="12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56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01" w:hanging="560"/>
      </w:pPr>
      <w:rPr>
        <w:rFonts w:hint="default"/>
      </w:rPr>
    </w:lvl>
    <w:lvl w:ilvl="3">
      <w:numFmt w:val="bullet"/>
      <w:lvlText w:val="•"/>
      <w:lvlJc w:val="left"/>
      <w:pPr>
        <w:ind w:left="3091" w:hanging="560"/>
      </w:pPr>
      <w:rPr>
        <w:rFonts w:hint="default"/>
      </w:rPr>
    </w:lvl>
    <w:lvl w:ilvl="4">
      <w:numFmt w:val="bullet"/>
      <w:lvlText w:val="•"/>
      <w:lvlJc w:val="left"/>
      <w:pPr>
        <w:ind w:left="4082" w:hanging="560"/>
      </w:pPr>
      <w:rPr>
        <w:rFonts w:hint="default"/>
      </w:rPr>
    </w:lvl>
    <w:lvl w:ilvl="5">
      <w:numFmt w:val="bullet"/>
      <w:lvlText w:val="•"/>
      <w:lvlJc w:val="left"/>
      <w:pPr>
        <w:ind w:left="5073" w:hanging="560"/>
      </w:pPr>
      <w:rPr>
        <w:rFonts w:hint="default"/>
      </w:rPr>
    </w:lvl>
    <w:lvl w:ilvl="6">
      <w:numFmt w:val="bullet"/>
      <w:lvlText w:val="•"/>
      <w:lvlJc w:val="left"/>
      <w:pPr>
        <w:ind w:left="6063" w:hanging="560"/>
      </w:pPr>
      <w:rPr>
        <w:rFonts w:hint="default"/>
      </w:rPr>
    </w:lvl>
    <w:lvl w:ilvl="7">
      <w:numFmt w:val="bullet"/>
      <w:lvlText w:val="•"/>
      <w:lvlJc w:val="left"/>
      <w:pPr>
        <w:ind w:left="7054" w:hanging="560"/>
      </w:pPr>
      <w:rPr>
        <w:rFonts w:hint="default"/>
      </w:rPr>
    </w:lvl>
    <w:lvl w:ilvl="8">
      <w:numFmt w:val="bullet"/>
      <w:lvlText w:val="•"/>
      <w:lvlJc w:val="left"/>
      <w:pPr>
        <w:ind w:left="8045" w:hanging="560"/>
      </w:pPr>
      <w:rPr>
        <w:rFonts w:hint="default"/>
      </w:rPr>
    </w:lvl>
  </w:abstractNum>
  <w:abstractNum w:abstractNumId="3">
    <w:nsid w:val="3B2B1851"/>
    <w:multiLevelType w:val="multilevel"/>
    <w:tmpl w:val="CDAA8A68"/>
    <w:lvl w:ilvl="0">
      <w:start w:val="2"/>
      <w:numFmt w:val="decimal"/>
      <w:lvlText w:val="%1"/>
      <w:lvlJc w:val="left"/>
      <w:pPr>
        <w:ind w:left="120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579"/>
      </w:pPr>
      <w:rPr>
        <w:rFonts w:ascii="Arial" w:eastAsia="Arial" w:hAnsi="Arial" w:cs="Arial" w:hint="default"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14" w:hanging="425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094" w:hanging="425"/>
      </w:pPr>
      <w:rPr>
        <w:rFonts w:hint="default"/>
      </w:rPr>
    </w:lvl>
    <w:lvl w:ilvl="4">
      <w:numFmt w:val="bullet"/>
      <w:lvlText w:val="•"/>
      <w:lvlJc w:val="left"/>
      <w:pPr>
        <w:ind w:left="4082" w:hanging="425"/>
      </w:pPr>
      <w:rPr>
        <w:rFonts w:hint="default"/>
      </w:rPr>
    </w:lvl>
    <w:lvl w:ilvl="5">
      <w:numFmt w:val="bullet"/>
      <w:lvlText w:val="•"/>
      <w:lvlJc w:val="left"/>
      <w:pPr>
        <w:ind w:left="5069" w:hanging="425"/>
      </w:pPr>
      <w:rPr>
        <w:rFonts w:hint="default"/>
      </w:rPr>
    </w:lvl>
    <w:lvl w:ilvl="6">
      <w:numFmt w:val="bullet"/>
      <w:lvlText w:val="•"/>
      <w:lvlJc w:val="left"/>
      <w:pPr>
        <w:ind w:left="6056" w:hanging="425"/>
      </w:pPr>
      <w:rPr>
        <w:rFonts w:hint="default"/>
      </w:rPr>
    </w:lvl>
    <w:lvl w:ilvl="7">
      <w:numFmt w:val="bullet"/>
      <w:lvlText w:val="•"/>
      <w:lvlJc w:val="left"/>
      <w:pPr>
        <w:ind w:left="7044" w:hanging="425"/>
      </w:pPr>
      <w:rPr>
        <w:rFonts w:hint="default"/>
      </w:rPr>
    </w:lvl>
    <w:lvl w:ilvl="8">
      <w:numFmt w:val="bullet"/>
      <w:lvlText w:val="•"/>
      <w:lvlJc w:val="left"/>
      <w:pPr>
        <w:ind w:left="8031" w:hanging="425"/>
      </w:pPr>
      <w:rPr>
        <w:rFonts w:hint="default"/>
      </w:rPr>
    </w:lvl>
  </w:abstractNum>
  <w:abstractNum w:abstractNumId="4">
    <w:nsid w:val="40B5243C"/>
    <w:multiLevelType w:val="multilevel"/>
    <w:tmpl w:val="1812BE44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85" w:hanging="567"/>
      </w:pPr>
      <w:rPr>
        <w:rFonts w:hint="default"/>
      </w:rPr>
    </w:lvl>
    <w:lvl w:ilvl="3">
      <w:numFmt w:val="bullet"/>
      <w:lvlText w:val="•"/>
      <w:lvlJc w:val="left"/>
      <w:pPr>
        <w:ind w:left="3077" w:hanging="567"/>
      </w:pPr>
      <w:rPr>
        <w:rFonts w:hint="default"/>
      </w:rPr>
    </w:lvl>
    <w:lvl w:ilvl="4">
      <w:numFmt w:val="bullet"/>
      <w:lvlText w:val="•"/>
      <w:lvlJc w:val="left"/>
      <w:pPr>
        <w:ind w:left="4070" w:hanging="567"/>
      </w:pPr>
      <w:rPr>
        <w:rFonts w:hint="default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</w:rPr>
    </w:lvl>
    <w:lvl w:ilvl="6">
      <w:numFmt w:val="bullet"/>
      <w:lvlText w:val="•"/>
      <w:lvlJc w:val="left"/>
      <w:pPr>
        <w:ind w:left="6055" w:hanging="567"/>
      </w:pPr>
      <w:rPr>
        <w:rFonts w:hint="default"/>
      </w:rPr>
    </w:lvl>
    <w:lvl w:ilvl="7">
      <w:numFmt w:val="bullet"/>
      <w:lvlText w:val="•"/>
      <w:lvlJc w:val="left"/>
      <w:pPr>
        <w:ind w:left="7048" w:hanging="567"/>
      </w:pPr>
      <w:rPr>
        <w:rFonts w:hint="default"/>
      </w:rPr>
    </w:lvl>
    <w:lvl w:ilvl="8">
      <w:numFmt w:val="bullet"/>
      <w:lvlText w:val="•"/>
      <w:lvlJc w:val="left"/>
      <w:pPr>
        <w:ind w:left="8041" w:hanging="567"/>
      </w:pPr>
      <w:rPr>
        <w:rFonts w:hint="default"/>
      </w:rPr>
    </w:lvl>
  </w:abstractNum>
  <w:abstractNum w:abstractNumId="5">
    <w:nsid w:val="442759B7"/>
    <w:multiLevelType w:val="multilevel"/>
    <w:tmpl w:val="EEF6D328"/>
    <w:lvl w:ilvl="0">
      <w:start w:val="6"/>
      <w:numFmt w:val="decimal"/>
      <w:lvlText w:val="%1"/>
      <w:lvlJc w:val="left"/>
      <w:pPr>
        <w:ind w:left="1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567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14" w:hanging="4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099" w:hanging="428"/>
      </w:pPr>
      <w:rPr>
        <w:rFonts w:hint="default"/>
      </w:rPr>
    </w:lvl>
    <w:lvl w:ilvl="4">
      <w:numFmt w:val="bullet"/>
      <w:lvlText w:val="•"/>
      <w:lvlJc w:val="left"/>
      <w:pPr>
        <w:ind w:left="4088" w:hanging="428"/>
      </w:pPr>
      <w:rPr>
        <w:rFonts w:hint="default"/>
      </w:rPr>
    </w:lvl>
    <w:lvl w:ilvl="5">
      <w:numFmt w:val="bullet"/>
      <w:lvlText w:val="•"/>
      <w:lvlJc w:val="left"/>
      <w:pPr>
        <w:ind w:left="5078" w:hanging="428"/>
      </w:pPr>
      <w:rPr>
        <w:rFonts w:hint="default"/>
      </w:rPr>
    </w:lvl>
    <w:lvl w:ilvl="6">
      <w:numFmt w:val="bullet"/>
      <w:lvlText w:val="•"/>
      <w:lvlJc w:val="left"/>
      <w:pPr>
        <w:ind w:left="6068" w:hanging="428"/>
      </w:pPr>
      <w:rPr>
        <w:rFonts w:hint="default"/>
      </w:rPr>
    </w:lvl>
    <w:lvl w:ilvl="7">
      <w:numFmt w:val="bullet"/>
      <w:lvlText w:val="•"/>
      <w:lvlJc w:val="left"/>
      <w:pPr>
        <w:ind w:left="7057" w:hanging="428"/>
      </w:pPr>
      <w:rPr>
        <w:rFonts w:hint="default"/>
      </w:rPr>
    </w:lvl>
    <w:lvl w:ilvl="8">
      <w:numFmt w:val="bullet"/>
      <w:lvlText w:val="•"/>
      <w:lvlJc w:val="left"/>
      <w:pPr>
        <w:ind w:left="8047" w:hanging="428"/>
      </w:pPr>
      <w:rPr>
        <w:rFonts w:hint="default"/>
      </w:rPr>
    </w:lvl>
  </w:abstractNum>
  <w:abstractNum w:abstractNumId="6">
    <w:nsid w:val="460740C0"/>
    <w:multiLevelType w:val="multilevel"/>
    <w:tmpl w:val="61BE397C"/>
    <w:lvl w:ilvl="0">
      <w:start w:val="10"/>
      <w:numFmt w:val="decimal"/>
      <w:lvlText w:val="%1"/>
      <w:lvlJc w:val="left"/>
      <w:pPr>
        <w:ind w:left="10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77" w:hanging="567"/>
      </w:pPr>
      <w:rPr>
        <w:rFonts w:hint="default"/>
      </w:rPr>
    </w:lvl>
    <w:lvl w:ilvl="3">
      <w:numFmt w:val="bullet"/>
      <w:lvlText w:val="•"/>
      <w:lvlJc w:val="left"/>
      <w:pPr>
        <w:ind w:left="3065" w:hanging="567"/>
      </w:pPr>
      <w:rPr>
        <w:rFonts w:hint="default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6031" w:hanging="567"/>
      </w:pPr>
      <w:rPr>
        <w:rFonts w:hint="default"/>
      </w:rPr>
    </w:lvl>
    <w:lvl w:ilvl="7">
      <w:numFmt w:val="bullet"/>
      <w:lvlText w:val="•"/>
      <w:lvlJc w:val="left"/>
      <w:pPr>
        <w:ind w:left="7020" w:hanging="567"/>
      </w:pPr>
      <w:rPr>
        <w:rFonts w:hint="default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</w:rPr>
    </w:lvl>
  </w:abstractNum>
  <w:abstractNum w:abstractNumId="7">
    <w:nsid w:val="6B310E30"/>
    <w:multiLevelType w:val="multilevel"/>
    <w:tmpl w:val="C8062930"/>
    <w:lvl w:ilvl="0">
      <w:start w:val="8"/>
      <w:numFmt w:val="decimal"/>
      <w:lvlText w:val="%1"/>
      <w:lvlJc w:val="left"/>
      <w:pPr>
        <w:ind w:left="10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7" w:hanging="567"/>
      </w:pPr>
      <w:rPr>
        <w:rFonts w:hint="default"/>
      </w:rPr>
    </w:lvl>
    <w:lvl w:ilvl="3">
      <w:numFmt w:val="bullet"/>
      <w:lvlText w:val="•"/>
      <w:lvlJc w:val="left"/>
      <w:pPr>
        <w:ind w:left="3065" w:hanging="567"/>
      </w:pPr>
      <w:rPr>
        <w:rFonts w:hint="default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6031" w:hanging="567"/>
      </w:pPr>
      <w:rPr>
        <w:rFonts w:hint="default"/>
      </w:rPr>
    </w:lvl>
    <w:lvl w:ilvl="7">
      <w:numFmt w:val="bullet"/>
      <w:lvlText w:val="•"/>
      <w:lvlJc w:val="left"/>
      <w:pPr>
        <w:ind w:left="7020" w:hanging="567"/>
      </w:pPr>
      <w:rPr>
        <w:rFonts w:hint="default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</w:rPr>
    </w:lvl>
  </w:abstractNum>
  <w:abstractNum w:abstractNumId="8">
    <w:nsid w:val="7DA21340"/>
    <w:multiLevelType w:val="multilevel"/>
    <w:tmpl w:val="6DFCCE7A"/>
    <w:lvl w:ilvl="0">
      <w:start w:val="9"/>
      <w:numFmt w:val="decimal"/>
      <w:lvlText w:val="%1"/>
      <w:lvlJc w:val="left"/>
      <w:pPr>
        <w:ind w:left="10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7" w:hanging="567"/>
      </w:pPr>
      <w:rPr>
        <w:rFonts w:hint="default"/>
      </w:rPr>
    </w:lvl>
    <w:lvl w:ilvl="3">
      <w:numFmt w:val="bullet"/>
      <w:lvlText w:val="•"/>
      <w:lvlJc w:val="left"/>
      <w:pPr>
        <w:ind w:left="3065" w:hanging="567"/>
      </w:pPr>
      <w:rPr>
        <w:rFonts w:hint="default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6031" w:hanging="567"/>
      </w:pPr>
      <w:rPr>
        <w:rFonts w:hint="default"/>
      </w:rPr>
    </w:lvl>
    <w:lvl w:ilvl="7">
      <w:numFmt w:val="bullet"/>
      <w:lvlText w:val="•"/>
      <w:lvlJc w:val="left"/>
      <w:pPr>
        <w:ind w:left="7020" w:hanging="567"/>
      </w:pPr>
      <w:rPr>
        <w:rFonts w:hint="default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3F68"/>
    <w:rsid w:val="00000157"/>
    <w:rsid w:val="0000742E"/>
    <w:rsid w:val="00052EEB"/>
    <w:rsid w:val="000562EA"/>
    <w:rsid w:val="000A0CD3"/>
    <w:rsid w:val="000D06A9"/>
    <w:rsid w:val="00100FA9"/>
    <w:rsid w:val="00135C69"/>
    <w:rsid w:val="00160DA7"/>
    <w:rsid w:val="0019772D"/>
    <w:rsid w:val="001C63FB"/>
    <w:rsid w:val="001D6DD7"/>
    <w:rsid w:val="00227367"/>
    <w:rsid w:val="0023592A"/>
    <w:rsid w:val="0024788B"/>
    <w:rsid w:val="0025015C"/>
    <w:rsid w:val="00263A36"/>
    <w:rsid w:val="002E3E19"/>
    <w:rsid w:val="00343B1A"/>
    <w:rsid w:val="00401D56"/>
    <w:rsid w:val="0052312B"/>
    <w:rsid w:val="00543273"/>
    <w:rsid w:val="00580E00"/>
    <w:rsid w:val="00590C2A"/>
    <w:rsid w:val="006347B1"/>
    <w:rsid w:val="00666FE1"/>
    <w:rsid w:val="006876A1"/>
    <w:rsid w:val="00695FC8"/>
    <w:rsid w:val="006B184C"/>
    <w:rsid w:val="006E7BE0"/>
    <w:rsid w:val="00872C76"/>
    <w:rsid w:val="008941FF"/>
    <w:rsid w:val="008A4289"/>
    <w:rsid w:val="00950AE9"/>
    <w:rsid w:val="0096415C"/>
    <w:rsid w:val="0096423A"/>
    <w:rsid w:val="00983410"/>
    <w:rsid w:val="009A1D9C"/>
    <w:rsid w:val="009B4BE4"/>
    <w:rsid w:val="009F3CB0"/>
    <w:rsid w:val="009F43F2"/>
    <w:rsid w:val="00A02AA2"/>
    <w:rsid w:val="00A20A81"/>
    <w:rsid w:val="00A738D9"/>
    <w:rsid w:val="00AF4DF8"/>
    <w:rsid w:val="00AF5B00"/>
    <w:rsid w:val="00B02978"/>
    <w:rsid w:val="00B143FE"/>
    <w:rsid w:val="00B61EE4"/>
    <w:rsid w:val="00B9638D"/>
    <w:rsid w:val="00C041AB"/>
    <w:rsid w:val="00C10125"/>
    <w:rsid w:val="00C5375E"/>
    <w:rsid w:val="00C74FDC"/>
    <w:rsid w:val="00C83F68"/>
    <w:rsid w:val="00CD42ED"/>
    <w:rsid w:val="00D11C6B"/>
    <w:rsid w:val="00DD1C4A"/>
    <w:rsid w:val="00DF69D9"/>
    <w:rsid w:val="00E27DE1"/>
    <w:rsid w:val="00E648EC"/>
    <w:rsid w:val="00F176DF"/>
    <w:rsid w:val="00F6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8D9"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738D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738D9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A738D9"/>
    <w:pPr>
      <w:spacing w:before="145"/>
      <w:ind w:left="64"/>
    </w:pPr>
  </w:style>
  <w:style w:type="paragraph" w:styleId="Cabealho">
    <w:name w:val="header"/>
    <w:basedOn w:val="Normal"/>
    <w:link w:val="CabealhoChar"/>
    <w:uiPriority w:val="99"/>
    <w:unhideWhenUsed/>
    <w:rsid w:val="00580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0E0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580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0E00"/>
    <w:rPr>
      <w:rFonts w:ascii="Arial" w:eastAsia="Arial" w:hAnsi="Arial" w:cs="Arial"/>
    </w:rPr>
  </w:style>
  <w:style w:type="character" w:customStyle="1" w:styleId="fontstyle01">
    <w:name w:val="fontstyle01"/>
    <w:basedOn w:val="Fontepargpadro"/>
    <w:rsid w:val="00343B1A"/>
    <w:rPr>
      <w:rFonts w:ascii="Times-Roman" w:hAnsi="Times-Roman" w:hint="default"/>
      <w:b w:val="0"/>
      <w:bCs w:val="0"/>
      <w:i w:val="0"/>
      <w:iCs w:val="0"/>
      <w:color w:val="55504E"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9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9D9"/>
    <w:rPr>
      <w:rFonts w:ascii="Tahoma" w:eastAsia="Arial" w:hAnsi="Tahoma" w:cs="Tahoma"/>
      <w:sz w:val="16"/>
      <w:szCs w:val="16"/>
      <w:lang w:val="pt-BR"/>
    </w:rPr>
  </w:style>
  <w:style w:type="paragraph" w:customStyle="1" w:styleId="Default">
    <w:name w:val="Default"/>
    <w:rsid w:val="00263A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25015C"/>
    <w:rPr>
      <w:rFonts w:ascii="Arial" w:eastAsia="Arial" w:hAnsi="Arial" w:cs="Arial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tap.datasus.gov.br/tabela-unificada/app/sec/inicio.j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gtap.datasus.gov.br/tabela-unificada/app/sec/inicio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EC4A2-B18D-4734-83FD-D87A569A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3276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LEDA</cp:lastModifiedBy>
  <cp:revision>20</cp:revision>
  <dcterms:created xsi:type="dcterms:W3CDTF">2018-07-18T19:41:00Z</dcterms:created>
  <dcterms:modified xsi:type="dcterms:W3CDTF">2018-07-24T16:19:00Z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